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6F520" w14:textId="77777777" w:rsidR="005470FD" w:rsidRDefault="005470FD">
      <w:pPr>
        <w:pStyle w:val="Text"/>
        <w:rPr>
          <w:b/>
          <w:bCs/>
          <w:sz w:val="24"/>
          <w:szCs w:val="24"/>
        </w:rPr>
      </w:pPr>
    </w:p>
    <w:p w14:paraId="4D66B5C0" w14:textId="77777777" w:rsidR="005470FD" w:rsidRDefault="00000000">
      <w:pPr>
        <w:pStyle w:val="Text"/>
        <w:rPr>
          <w:b/>
          <w:bCs/>
          <w:sz w:val="24"/>
          <w:szCs w:val="24"/>
        </w:rPr>
      </w:pPr>
      <w:r>
        <w:rPr>
          <w:b/>
          <w:bCs/>
          <w:sz w:val="24"/>
          <w:szCs w:val="24"/>
        </w:rPr>
        <w:t>#Was?</w:t>
      </w:r>
    </w:p>
    <w:p w14:paraId="78575A97" w14:textId="77777777" w:rsidR="005470FD" w:rsidRDefault="005470FD">
      <w:pPr>
        <w:pStyle w:val="Text"/>
        <w:spacing w:line="360" w:lineRule="auto"/>
        <w:rPr>
          <w:sz w:val="24"/>
          <w:szCs w:val="24"/>
        </w:rPr>
      </w:pPr>
    </w:p>
    <w:p w14:paraId="4A3B5CE0" w14:textId="77777777" w:rsidR="005470FD" w:rsidRDefault="00000000">
      <w:pPr>
        <w:pStyle w:val="Text"/>
        <w:spacing w:line="360" w:lineRule="auto"/>
        <w:rPr>
          <w:sz w:val="24"/>
          <w:szCs w:val="24"/>
        </w:rPr>
      </w:pPr>
      <w:r>
        <w:rPr>
          <w:sz w:val="24"/>
          <w:szCs w:val="24"/>
        </w:rPr>
        <w:t xml:space="preserve">Im Zentrum der OER-Materialien steht die Auseinandersetzung mit historisch-politischen Inhalten. Sie eröffnen die Möglichkeit, an verschiedene thematische Fragestellungen anzuknüpfen. </w:t>
      </w:r>
      <w:proofErr w:type="spellStart"/>
      <w:r>
        <w:rPr>
          <w:sz w:val="24"/>
          <w:szCs w:val="24"/>
        </w:rPr>
        <w:t>StreetArt</w:t>
      </w:r>
      <w:proofErr w:type="spellEnd"/>
      <w:r>
        <w:rPr>
          <w:sz w:val="24"/>
          <w:szCs w:val="24"/>
        </w:rPr>
        <w:t xml:space="preserve">, deren Geschichte(n) und Darstellungsformen sind äußerst voraussetzungsvolle Themen. Vor allem für </w:t>
      </w:r>
      <w:proofErr w:type="spellStart"/>
      <w:proofErr w:type="gramStart"/>
      <w:r>
        <w:rPr>
          <w:sz w:val="24"/>
          <w:szCs w:val="24"/>
        </w:rPr>
        <w:t>Multiplikator:innen</w:t>
      </w:r>
      <w:proofErr w:type="spellEnd"/>
      <w:proofErr w:type="gramEnd"/>
      <w:r>
        <w:rPr>
          <w:sz w:val="24"/>
          <w:szCs w:val="24"/>
        </w:rPr>
        <w:t xml:space="preserve"> ist in der Vorbereitung die Beschäftigung mit einzelnen Elementen von </w:t>
      </w:r>
      <w:proofErr w:type="spellStart"/>
      <w:r>
        <w:rPr>
          <w:sz w:val="24"/>
          <w:szCs w:val="24"/>
        </w:rPr>
        <w:t>StreetArt</w:t>
      </w:r>
      <w:proofErr w:type="spellEnd"/>
      <w:r>
        <w:rPr>
          <w:sz w:val="24"/>
          <w:szCs w:val="24"/>
        </w:rPr>
        <w:t xml:space="preserve"> besonders wichtig, da sonst die Schwierigkeit bestehen kann, bestimmte Begriffe, Codes und Kontexte nicht ein- bzw. zuordnen zu k</w:t>
      </w:r>
      <w:r>
        <w:rPr>
          <w:sz w:val="24"/>
          <w:szCs w:val="24"/>
          <w:lang w:val="sv-SE"/>
        </w:rPr>
        <w:t>ö</w:t>
      </w:r>
      <w:proofErr w:type="spellStart"/>
      <w:r>
        <w:rPr>
          <w:sz w:val="24"/>
          <w:szCs w:val="24"/>
        </w:rPr>
        <w:t>nnen</w:t>
      </w:r>
      <w:proofErr w:type="spellEnd"/>
      <w:r>
        <w:rPr>
          <w:sz w:val="24"/>
          <w:szCs w:val="24"/>
        </w:rPr>
        <w:t xml:space="preserve">. Dieses Begleitmaterial soll hierfür Tipps geben und als Leitfaden dienen. Die Bausteine können sowohl vollständig als auch in Teilen genutzt und im analogen wie im digitalen Raum eingesetzt werden. </w:t>
      </w:r>
    </w:p>
    <w:p w14:paraId="6266C754" w14:textId="77777777" w:rsidR="005470FD" w:rsidRDefault="005470FD">
      <w:pPr>
        <w:pStyle w:val="Text"/>
        <w:rPr>
          <w:sz w:val="24"/>
          <w:szCs w:val="24"/>
        </w:rPr>
      </w:pPr>
    </w:p>
    <w:p w14:paraId="1BF9C612" w14:textId="77777777" w:rsidR="005470FD" w:rsidRDefault="00000000">
      <w:pPr>
        <w:pStyle w:val="Text"/>
        <w:rPr>
          <w:b/>
          <w:bCs/>
          <w:sz w:val="24"/>
          <w:szCs w:val="24"/>
        </w:rPr>
      </w:pPr>
      <w:r>
        <w:rPr>
          <w:b/>
          <w:bCs/>
          <w:sz w:val="24"/>
          <w:szCs w:val="24"/>
        </w:rPr>
        <w:t xml:space="preserve">#Warum </w:t>
      </w:r>
      <w:proofErr w:type="spellStart"/>
      <w:r>
        <w:rPr>
          <w:b/>
          <w:bCs/>
          <w:sz w:val="24"/>
          <w:szCs w:val="24"/>
        </w:rPr>
        <w:t>StreetArt</w:t>
      </w:r>
      <w:proofErr w:type="spellEnd"/>
      <w:r>
        <w:rPr>
          <w:b/>
          <w:bCs/>
          <w:sz w:val="24"/>
          <w:szCs w:val="24"/>
        </w:rPr>
        <w:t>?</w:t>
      </w:r>
    </w:p>
    <w:p w14:paraId="5830713C" w14:textId="77777777" w:rsidR="005470FD" w:rsidRDefault="005470FD">
      <w:pPr>
        <w:pStyle w:val="Text"/>
        <w:rPr>
          <w:sz w:val="24"/>
          <w:szCs w:val="24"/>
        </w:rPr>
      </w:pPr>
    </w:p>
    <w:p w14:paraId="5574FCB0" w14:textId="2D8CF274" w:rsidR="005470FD" w:rsidRDefault="00000000">
      <w:pPr>
        <w:pStyle w:val="Text"/>
        <w:spacing w:line="384" w:lineRule="auto"/>
        <w:rPr>
          <w:sz w:val="24"/>
          <w:szCs w:val="24"/>
        </w:rPr>
      </w:pPr>
      <w:proofErr w:type="spellStart"/>
      <w:r>
        <w:rPr>
          <w:sz w:val="24"/>
          <w:szCs w:val="24"/>
        </w:rPr>
        <w:t>StreetArt</w:t>
      </w:r>
      <w:proofErr w:type="spellEnd"/>
      <w:r>
        <w:rPr>
          <w:sz w:val="24"/>
          <w:szCs w:val="24"/>
        </w:rPr>
        <w:t xml:space="preserve"> eröffnet, erweitert und ergänzt den Zugang zu komplexen Themen. Die Materialien können somit in ganz verschiedenen Bereichen und für unterschiedliche Themen und Zielgruppen eine Rolle spielen. Einen Einblick in diese Vielfältigkeit wollen wir anhand von zwei Bildern geben. Das erste Beispiel ist ein Foto der East Side Gallery in Berlin. Abgebildet sind Leonid Breschnew und Erich Honecker und der sogenannte</w:t>
      </w:r>
      <w:r w:rsidR="00407A87">
        <w:rPr>
          <w:sz w:val="24"/>
          <w:szCs w:val="24"/>
        </w:rPr>
        <w:t xml:space="preserve"> </w:t>
      </w:r>
      <w:r>
        <w:rPr>
          <w:sz w:val="24"/>
          <w:szCs w:val="24"/>
        </w:rPr>
        <w:lastRenderedPageBreak/>
        <w:t>„sozialistische Bruderkuss“: Welche Fragen kommen uns in den Sinn, wenn wir mit offenen Augen unsere Umgebung erforschen?</w:t>
      </w:r>
      <w:r>
        <w:rPr>
          <w:noProof/>
          <w:sz w:val="24"/>
          <w:szCs w:val="24"/>
        </w:rPr>
        <w:drawing>
          <wp:anchor distT="152400" distB="152400" distL="152400" distR="152400" simplePos="0" relativeHeight="251660288" behindDoc="0" locked="0" layoutInCell="1" allowOverlap="1" wp14:anchorId="1138580E" wp14:editId="3996C8C2">
            <wp:simplePos x="0" y="0"/>
            <wp:positionH relativeFrom="margin">
              <wp:posOffset>3503662</wp:posOffset>
            </wp:positionH>
            <wp:positionV relativeFrom="line">
              <wp:posOffset>482359</wp:posOffset>
            </wp:positionV>
            <wp:extent cx="2725738" cy="2070100"/>
            <wp:effectExtent l="0" t="0" r="0" b="0"/>
            <wp:wrapThrough wrapText="bothSides" distL="152400" distR="152400">
              <wp:wrapPolygon edited="1">
                <wp:start x="0" y="0"/>
                <wp:lineTo x="0" y="530"/>
                <wp:lineTo x="0" y="21070"/>
                <wp:lineTo x="0" y="21600"/>
                <wp:lineTo x="403" y="21600"/>
                <wp:lineTo x="21197" y="21600"/>
                <wp:lineTo x="21600" y="21600"/>
                <wp:lineTo x="21600" y="21070"/>
                <wp:lineTo x="21600" y="530"/>
                <wp:lineTo x="21600" y="0"/>
                <wp:lineTo x="21197" y="0"/>
                <wp:lineTo x="403" y="0"/>
                <wp:lineTo x="0" y="0"/>
              </wp:wrapPolygon>
            </wp:wrapThrough>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pic:cNvPicPr>
                  </pic:nvPicPr>
                  <pic:blipFill>
                    <a:blip r:embed="rId7"/>
                    <a:stretch>
                      <a:fillRect/>
                    </a:stretch>
                  </pic:blipFill>
                  <pic:spPr>
                    <a:xfrm>
                      <a:off x="0" y="0"/>
                      <a:ext cx="2725738" cy="2070100"/>
                    </a:xfrm>
                    <a:prstGeom prst="rect">
                      <a:avLst/>
                    </a:prstGeom>
                    <a:effectLst>
                      <a:outerShdw blurRad="254000" dist="21919" dir="5400000" rotWithShape="0">
                        <a:srgbClr val="000000">
                          <a:alpha val="96419"/>
                        </a:srgbClr>
                      </a:outerShdw>
                    </a:effectLst>
                  </pic:spPr>
                </pic:pic>
              </a:graphicData>
            </a:graphic>
          </wp:anchor>
        </w:drawing>
      </w:r>
    </w:p>
    <w:p w14:paraId="46502EC2" w14:textId="77777777" w:rsidR="005470FD" w:rsidRDefault="005470FD">
      <w:pPr>
        <w:pStyle w:val="Text"/>
        <w:rPr>
          <w:sz w:val="24"/>
          <w:szCs w:val="24"/>
        </w:rPr>
      </w:pPr>
    </w:p>
    <w:p w14:paraId="0D1E9BE0" w14:textId="77777777" w:rsidR="005470FD" w:rsidRDefault="00000000">
      <w:pPr>
        <w:pStyle w:val="Text"/>
        <w:numPr>
          <w:ilvl w:val="0"/>
          <w:numId w:val="1"/>
        </w:numPr>
        <w:spacing w:line="168" w:lineRule="auto"/>
        <w:rPr>
          <w:b/>
          <w:bCs/>
          <w:i/>
          <w:iCs/>
          <w:sz w:val="24"/>
          <w:szCs w:val="24"/>
        </w:rPr>
      </w:pPr>
      <w:r>
        <w:rPr>
          <w:b/>
          <w:bCs/>
          <w:i/>
          <w:iCs/>
          <w:sz w:val="24"/>
          <w:szCs w:val="24"/>
        </w:rPr>
        <w:t xml:space="preserve">Was sehen wir? </w:t>
      </w:r>
    </w:p>
    <w:p w14:paraId="6A4E9A38" w14:textId="77777777" w:rsidR="005470FD" w:rsidRDefault="005470FD">
      <w:pPr>
        <w:pStyle w:val="Text"/>
        <w:spacing w:line="168" w:lineRule="auto"/>
        <w:rPr>
          <w:b/>
          <w:bCs/>
          <w:i/>
          <w:iCs/>
          <w:sz w:val="24"/>
          <w:szCs w:val="24"/>
        </w:rPr>
      </w:pPr>
    </w:p>
    <w:p w14:paraId="647F38DF" w14:textId="77777777" w:rsidR="005470FD" w:rsidRDefault="00000000">
      <w:pPr>
        <w:pStyle w:val="Text"/>
        <w:numPr>
          <w:ilvl w:val="0"/>
          <w:numId w:val="1"/>
        </w:numPr>
        <w:spacing w:line="168" w:lineRule="auto"/>
        <w:rPr>
          <w:b/>
          <w:bCs/>
          <w:i/>
          <w:iCs/>
          <w:sz w:val="24"/>
          <w:szCs w:val="24"/>
        </w:rPr>
      </w:pPr>
      <w:r>
        <w:rPr>
          <w:b/>
          <w:bCs/>
          <w:i/>
          <w:iCs/>
          <w:sz w:val="24"/>
          <w:szCs w:val="24"/>
        </w:rPr>
        <w:t>(Wie) Ist dieses Bild historisch oder politisch einzuordnen?</w:t>
      </w:r>
    </w:p>
    <w:p w14:paraId="7FB5BDBE" w14:textId="77777777" w:rsidR="005470FD" w:rsidRDefault="005470FD">
      <w:pPr>
        <w:pStyle w:val="Text"/>
        <w:spacing w:line="168" w:lineRule="auto"/>
        <w:rPr>
          <w:b/>
          <w:bCs/>
          <w:i/>
          <w:iCs/>
          <w:sz w:val="24"/>
          <w:szCs w:val="24"/>
        </w:rPr>
      </w:pPr>
    </w:p>
    <w:p w14:paraId="7A3D1017" w14:textId="77777777" w:rsidR="005470FD" w:rsidRDefault="00000000">
      <w:pPr>
        <w:pStyle w:val="Text"/>
        <w:numPr>
          <w:ilvl w:val="0"/>
          <w:numId w:val="1"/>
        </w:numPr>
        <w:spacing w:line="168" w:lineRule="auto"/>
        <w:rPr>
          <w:b/>
          <w:bCs/>
          <w:i/>
          <w:iCs/>
          <w:sz w:val="24"/>
          <w:szCs w:val="24"/>
        </w:rPr>
      </w:pPr>
      <w:r>
        <w:rPr>
          <w:b/>
          <w:bCs/>
          <w:i/>
          <w:iCs/>
          <w:sz w:val="24"/>
          <w:szCs w:val="24"/>
        </w:rPr>
        <w:t xml:space="preserve">Vor welchem Hintergrund ist dieses Bild an diesem Ort entstanden?  </w:t>
      </w:r>
    </w:p>
    <w:p w14:paraId="139F3C1E" w14:textId="77777777" w:rsidR="005470FD" w:rsidRDefault="005470FD">
      <w:pPr>
        <w:pStyle w:val="Text"/>
        <w:spacing w:line="168" w:lineRule="auto"/>
        <w:rPr>
          <w:b/>
          <w:bCs/>
          <w:i/>
          <w:iCs/>
          <w:sz w:val="24"/>
          <w:szCs w:val="24"/>
        </w:rPr>
      </w:pPr>
    </w:p>
    <w:p w14:paraId="5ED204D1" w14:textId="77777777" w:rsidR="005470FD" w:rsidRDefault="00000000">
      <w:pPr>
        <w:pStyle w:val="Text"/>
        <w:numPr>
          <w:ilvl w:val="0"/>
          <w:numId w:val="1"/>
        </w:numPr>
        <w:spacing w:line="168" w:lineRule="auto"/>
        <w:rPr>
          <w:b/>
          <w:bCs/>
          <w:i/>
          <w:iCs/>
          <w:sz w:val="24"/>
          <w:szCs w:val="24"/>
        </w:rPr>
      </w:pPr>
      <w:r>
        <w:rPr>
          <w:b/>
          <w:bCs/>
          <w:i/>
          <w:iCs/>
          <w:sz w:val="24"/>
          <w:szCs w:val="24"/>
        </w:rPr>
        <w:t xml:space="preserve">Findet </w:t>
      </w:r>
      <w:proofErr w:type="spellStart"/>
      <w:r>
        <w:rPr>
          <w:b/>
          <w:bCs/>
          <w:i/>
          <w:iCs/>
          <w:sz w:val="24"/>
          <w:szCs w:val="24"/>
        </w:rPr>
        <w:t>StreetArt</w:t>
      </w:r>
      <w:proofErr w:type="spellEnd"/>
      <w:r>
        <w:rPr>
          <w:b/>
          <w:bCs/>
          <w:i/>
          <w:iCs/>
          <w:sz w:val="24"/>
          <w:szCs w:val="24"/>
        </w:rPr>
        <w:t xml:space="preserve"> an bestimmten Orten statt und welche Bedeutung haben diese Orte? </w:t>
      </w:r>
    </w:p>
    <w:p w14:paraId="3A0FAF6D" w14:textId="77777777" w:rsidR="005470FD" w:rsidRDefault="005470FD">
      <w:pPr>
        <w:pStyle w:val="Text"/>
        <w:spacing w:line="168" w:lineRule="auto"/>
        <w:rPr>
          <w:b/>
          <w:bCs/>
          <w:i/>
          <w:iCs/>
          <w:sz w:val="24"/>
          <w:szCs w:val="24"/>
        </w:rPr>
      </w:pPr>
    </w:p>
    <w:p w14:paraId="06C9B8DA" w14:textId="77777777" w:rsidR="005470FD" w:rsidRDefault="00000000">
      <w:pPr>
        <w:pStyle w:val="Text"/>
        <w:numPr>
          <w:ilvl w:val="0"/>
          <w:numId w:val="1"/>
        </w:numPr>
        <w:spacing w:line="168" w:lineRule="auto"/>
        <w:rPr>
          <w:b/>
          <w:bCs/>
          <w:i/>
          <w:iCs/>
          <w:sz w:val="24"/>
          <w:szCs w:val="24"/>
        </w:rPr>
      </w:pPr>
      <w:r>
        <w:rPr>
          <w:b/>
          <w:bCs/>
          <w:i/>
          <w:iCs/>
          <w:sz w:val="24"/>
          <w:szCs w:val="24"/>
        </w:rPr>
        <w:t xml:space="preserve">Wer sind die Menschen hinter der </w:t>
      </w:r>
      <w:proofErr w:type="spellStart"/>
      <w:r>
        <w:rPr>
          <w:b/>
          <w:bCs/>
          <w:i/>
          <w:iCs/>
          <w:sz w:val="24"/>
          <w:szCs w:val="24"/>
        </w:rPr>
        <w:t>StreetArt</w:t>
      </w:r>
      <w:proofErr w:type="spellEnd"/>
      <w:r>
        <w:rPr>
          <w:b/>
          <w:bCs/>
          <w:i/>
          <w:iCs/>
          <w:sz w:val="24"/>
          <w:szCs w:val="24"/>
        </w:rPr>
        <w:t xml:space="preserve">? </w:t>
      </w:r>
    </w:p>
    <w:p w14:paraId="03C524EB" w14:textId="77777777" w:rsidR="005470FD" w:rsidRDefault="005470FD">
      <w:pPr>
        <w:pStyle w:val="Text"/>
        <w:spacing w:line="168" w:lineRule="auto"/>
        <w:rPr>
          <w:b/>
          <w:bCs/>
          <w:i/>
          <w:iCs/>
          <w:sz w:val="24"/>
          <w:szCs w:val="24"/>
        </w:rPr>
      </w:pPr>
    </w:p>
    <w:p w14:paraId="3D25F4CF" w14:textId="77777777" w:rsidR="005470FD" w:rsidRDefault="005470FD">
      <w:pPr>
        <w:pStyle w:val="Text"/>
        <w:rPr>
          <w:sz w:val="24"/>
          <w:szCs w:val="24"/>
        </w:rPr>
      </w:pPr>
    </w:p>
    <w:p w14:paraId="742D6DD5" w14:textId="77777777" w:rsidR="005470FD" w:rsidRDefault="005470FD">
      <w:pPr>
        <w:pStyle w:val="Text"/>
        <w:spacing w:line="360" w:lineRule="auto"/>
        <w:rPr>
          <w:sz w:val="24"/>
          <w:szCs w:val="24"/>
        </w:rPr>
      </w:pPr>
    </w:p>
    <w:p w14:paraId="0DDB6CE8" w14:textId="77777777" w:rsidR="005470FD" w:rsidRDefault="00000000">
      <w:pPr>
        <w:pStyle w:val="Text"/>
        <w:spacing w:line="360" w:lineRule="auto"/>
        <w:rPr>
          <w:sz w:val="24"/>
          <w:szCs w:val="24"/>
        </w:rPr>
      </w:pPr>
      <w:r>
        <w:rPr>
          <w:sz w:val="24"/>
          <w:szCs w:val="24"/>
        </w:rPr>
        <w:t xml:space="preserve">Anhand des zweiten, in Leipzig entstandenen Fotos, wollen wir aufzeigen, welche möglichen thematischen Felder </w:t>
      </w:r>
      <w:proofErr w:type="spellStart"/>
      <w:r>
        <w:rPr>
          <w:sz w:val="24"/>
          <w:szCs w:val="24"/>
        </w:rPr>
        <w:t>StreetArt</w:t>
      </w:r>
      <w:proofErr w:type="spellEnd"/>
      <w:r>
        <w:rPr>
          <w:sz w:val="24"/>
          <w:szCs w:val="24"/>
        </w:rPr>
        <w:t xml:space="preserve"> eröffnen kann.</w:t>
      </w:r>
      <w:r>
        <w:rPr>
          <w:noProof/>
          <w:sz w:val="24"/>
          <w:szCs w:val="24"/>
        </w:rPr>
        <mc:AlternateContent>
          <mc:Choice Requires="wpg">
            <w:drawing>
              <wp:anchor distT="152400" distB="152400" distL="152400" distR="152400" simplePos="0" relativeHeight="251659264" behindDoc="0" locked="0" layoutInCell="1" allowOverlap="1" wp14:anchorId="68A092BD" wp14:editId="732A5BD0">
                <wp:simplePos x="0" y="0"/>
                <wp:positionH relativeFrom="margin">
                  <wp:posOffset>3437124</wp:posOffset>
                </wp:positionH>
                <wp:positionV relativeFrom="line">
                  <wp:posOffset>370648</wp:posOffset>
                </wp:positionV>
                <wp:extent cx="2733675" cy="2076054"/>
                <wp:effectExtent l="0" t="0" r="0" b="0"/>
                <wp:wrapThrough wrapText="bothSides" distL="152400" distR="152400">
                  <wp:wrapPolygon edited="1">
                    <wp:start x="0" y="0"/>
                    <wp:lineTo x="0" y="529"/>
                    <wp:lineTo x="0" y="21071"/>
                    <wp:lineTo x="0" y="21600"/>
                    <wp:lineTo x="401" y="21600"/>
                    <wp:lineTo x="21199" y="21600"/>
                    <wp:lineTo x="21600" y="21600"/>
                    <wp:lineTo x="21600" y="21071"/>
                    <wp:lineTo x="21600" y="529"/>
                    <wp:lineTo x="21600" y="0"/>
                    <wp:lineTo x="21199" y="0"/>
                    <wp:lineTo x="401" y="0"/>
                    <wp:lineTo x="0" y="0"/>
                  </wp:wrapPolygon>
                </wp:wrapThrough>
                <wp:docPr id="1073741834" name="officeArt object" descr="Bild"/>
                <wp:cNvGraphicFramePr/>
                <a:graphic xmlns:a="http://schemas.openxmlformats.org/drawingml/2006/main">
                  <a:graphicData uri="http://schemas.microsoft.com/office/word/2010/wordprocessingGroup">
                    <wpg:wgp>
                      <wpg:cNvGrpSpPr/>
                      <wpg:grpSpPr>
                        <a:xfrm>
                          <a:off x="0" y="0"/>
                          <a:ext cx="2733675" cy="2076054"/>
                          <a:chOff x="0" y="0"/>
                          <a:chExt cx="2733675" cy="2076053"/>
                        </a:xfrm>
                      </wpg:grpSpPr>
                      <pic:pic xmlns:pic="http://schemas.openxmlformats.org/drawingml/2006/picture">
                        <pic:nvPicPr>
                          <pic:cNvPr id="1073741833" name="Bild" descr="Bild"/>
                          <pic:cNvPicPr>
                            <a:picLocks noChangeAspect="1"/>
                          </pic:cNvPicPr>
                        </pic:nvPicPr>
                        <pic:blipFill>
                          <a:blip r:embed="rId8"/>
                          <a:srcRect/>
                          <a:stretch>
                            <a:fillRect/>
                          </a:stretch>
                        </pic:blipFill>
                        <pic:spPr>
                          <a:xfrm>
                            <a:off x="50800" y="50800"/>
                            <a:ext cx="2631932" cy="1974270"/>
                          </a:xfrm>
                          <a:prstGeom prst="rect">
                            <a:avLst/>
                          </a:prstGeom>
                          <a:ln>
                            <a:noFill/>
                          </a:ln>
                          <a:effectLst/>
                        </pic:spPr>
                      </pic:pic>
                      <pic:pic xmlns:pic="http://schemas.openxmlformats.org/drawingml/2006/picture">
                        <pic:nvPicPr>
                          <pic:cNvPr id="1073741832" name="Bild" descr="Bild"/>
                          <pic:cNvPicPr>
                            <a:picLocks/>
                          </pic:cNvPicPr>
                        </pic:nvPicPr>
                        <pic:blipFill>
                          <a:blip r:embed="rId9"/>
                          <a:stretch>
                            <a:fillRect/>
                          </a:stretch>
                        </pic:blipFill>
                        <pic:spPr>
                          <a:xfrm>
                            <a:off x="0" y="0"/>
                            <a:ext cx="2733675" cy="2076054"/>
                          </a:xfrm>
                          <a:prstGeom prst="rect">
                            <a:avLst/>
                          </a:prstGeom>
                          <a:effectLst/>
                        </pic:spPr>
                      </pic:pic>
                    </wpg:wgp>
                  </a:graphicData>
                </a:graphic>
              </wp:anchor>
            </w:drawing>
          </mc:Choice>
          <mc:Fallback>
            <w:pict>
              <v:group id="_x0000_s1026" style="visibility:visible;position:absolute;margin-left:270.6pt;margin-top:29.2pt;width:215.2pt;height:163.5pt;z-index:251659264;mso-position-horizontal:absolute;mso-position-horizontal-relative:margin;mso-position-vertical:absolute;mso-position-vertical-relative:line;mso-wrap-distance-left:12.0pt;mso-wrap-distance-top:12.0pt;mso-wrap-distance-right:12.0pt;mso-wrap-distance-bottom:12.0pt;" coordorigin="0,0" coordsize="2733675,2076053">
                <w10:wrap type="through" side="bothSides" anchorx="margin"/>
                <v:shape id="_x0000_s1027" type="#_x0000_t75" style="position:absolute;left:50800;top:50800;width:2631931;height:1974269;">
                  <v:imagedata r:id="rId10" o:title="D7D89511-DEFA-4F35-8116-2970F66E81D9.jpeg"/>
                </v:shape>
                <v:shape id="_x0000_s1028" type="#_x0000_t75" style="position:absolute;left:0;top:0;width:2733675;height:2076053;">
                  <v:imagedata r:id="rId11" o:title=""/>
                </v:shape>
              </v:group>
            </w:pict>
          </mc:Fallback>
        </mc:AlternateContent>
      </w:r>
    </w:p>
    <w:p w14:paraId="35EDC2BE" w14:textId="77777777" w:rsidR="005470FD" w:rsidRDefault="005470FD">
      <w:pPr>
        <w:pStyle w:val="Text"/>
        <w:spacing w:line="360" w:lineRule="auto"/>
        <w:rPr>
          <w:sz w:val="24"/>
          <w:szCs w:val="24"/>
        </w:rPr>
      </w:pPr>
    </w:p>
    <w:p w14:paraId="7D54D148" w14:textId="77777777" w:rsidR="005470FD" w:rsidRDefault="00000000">
      <w:pPr>
        <w:pStyle w:val="Text"/>
        <w:numPr>
          <w:ilvl w:val="0"/>
          <w:numId w:val="2"/>
        </w:numPr>
        <w:spacing w:line="168" w:lineRule="auto"/>
        <w:rPr>
          <w:b/>
          <w:bCs/>
          <w:i/>
          <w:iCs/>
          <w:sz w:val="24"/>
          <w:szCs w:val="24"/>
        </w:rPr>
      </w:pPr>
      <w:r>
        <w:rPr>
          <w:b/>
          <w:bCs/>
          <w:i/>
          <w:iCs/>
          <w:sz w:val="24"/>
          <w:szCs w:val="24"/>
        </w:rPr>
        <w:t xml:space="preserve">Frauenrolle(n), Frauenbilder und Machtverhältnisse in patriarchalen Gesellschaften </w:t>
      </w:r>
    </w:p>
    <w:p w14:paraId="39EDA454" w14:textId="77777777" w:rsidR="005470FD" w:rsidRDefault="005470FD">
      <w:pPr>
        <w:pStyle w:val="Text"/>
        <w:spacing w:line="168" w:lineRule="auto"/>
        <w:rPr>
          <w:b/>
          <w:bCs/>
          <w:i/>
          <w:iCs/>
          <w:sz w:val="24"/>
          <w:szCs w:val="24"/>
        </w:rPr>
      </w:pPr>
    </w:p>
    <w:p w14:paraId="6CC5F704" w14:textId="77777777" w:rsidR="005470FD" w:rsidRDefault="00000000">
      <w:pPr>
        <w:pStyle w:val="Text"/>
        <w:numPr>
          <w:ilvl w:val="0"/>
          <w:numId w:val="2"/>
        </w:numPr>
        <w:spacing w:line="168" w:lineRule="auto"/>
        <w:rPr>
          <w:b/>
          <w:bCs/>
          <w:i/>
          <w:iCs/>
          <w:sz w:val="24"/>
          <w:szCs w:val="24"/>
        </w:rPr>
      </w:pPr>
      <w:r>
        <w:rPr>
          <w:b/>
          <w:bCs/>
          <w:i/>
          <w:iCs/>
          <w:sz w:val="24"/>
          <w:szCs w:val="24"/>
        </w:rPr>
        <w:t xml:space="preserve">Geschichte(n) des Feminismus und ihre </w:t>
      </w:r>
      <w:proofErr w:type="spellStart"/>
      <w:proofErr w:type="gramStart"/>
      <w:r>
        <w:rPr>
          <w:b/>
          <w:bCs/>
          <w:i/>
          <w:iCs/>
          <w:sz w:val="24"/>
          <w:szCs w:val="24"/>
        </w:rPr>
        <w:t>Akteur:innen</w:t>
      </w:r>
      <w:proofErr w:type="spellEnd"/>
      <w:proofErr w:type="gramEnd"/>
    </w:p>
    <w:p w14:paraId="01A23FC1" w14:textId="77777777" w:rsidR="005470FD" w:rsidRDefault="005470FD">
      <w:pPr>
        <w:pStyle w:val="Text"/>
        <w:spacing w:line="168" w:lineRule="auto"/>
        <w:rPr>
          <w:b/>
          <w:bCs/>
          <w:i/>
          <w:iCs/>
          <w:sz w:val="24"/>
          <w:szCs w:val="24"/>
        </w:rPr>
      </w:pPr>
    </w:p>
    <w:p w14:paraId="487486C9" w14:textId="77777777" w:rsidR="005470FD" w:rsidRDefault="00000000">
      <w:pPr>
        <w:pStyle w:val="Text"/>
        <w:numPr>
          <w:ilvl w:val="0"/>
          <w:numId w:val="2"/>
        </w:numPr>
        <w:spacing w:line="168" w:lineRule="auto"/>
        <w:rPr>
          <w:b/>
          <w:bCs/>
          <w:i/>
          <w:iCs/>
          <w:sz w:val="24"/>
          <w:szCs w:val="24"/>
        </w:rPr>
      </w:pPr>
      <w:r>
        <w:rPr>
          <w:b/>
          <w:bCs/>
          <w:i/>
          <w:iCs/>
          <w:sz w:val="24"/>
          <w:szCs w:val="24"/>
        </w:rPr>
        <w:t>Frauen in Geschichtsschreibungen</w:t>
      </w:r>
    </w:p>
    <w:p w14:paraId="3963A549" w14:textId="77777777" w:rsidR="005470FD" w:rsidRDefault="005470FD">
      <w:pPr>
        <w:pStyle w:val="Text"/>
        <w:spacing w:line="168" w:lineRule="auto"/>
        <w:rPr>
          <w:b/>
          <w:bCs/>
          <w:i/>
          <w:iCs/>
          <w:sz w:val="24"/>
          <w:szCs w:val="24"/>
        </w:rPr>
      </w:pPr>
    </w:p>
    <w:p w14:paraId="3EC8C5C6" w14:textId="77777777" w:rsidR="005470FD" w:rsidRDefault="00000000">
      <w:pPr>
        <w:pStyle w:val="Text"/>
        <w:numPr>
          <w:ilvl w:val="0"/>
          <w:numId w:val="2"/>
        </w:numPr>
        <w:spacing w:line="168" w:lineRule="auto"/>
        <w:rPr>
          <w:b/>
          <w:bCs/>
          <w:i/>
          <w:iCs/>
          <w:sz w:val="24"/>
          <w:szCs w:val="24"/>
        </w:rPr>
      </w:pPr>
      <w:proofErr w:type="spellStart"/>
      <w:r>
        <w:rPr>
          <w:b/>
          <w:bCs/>
          <w:i/>
          <w:iCs/>
          <w:sz w:val="24"/>
          <w:szCs w:val="24"/>
        </w:rPr>
        <w:t>Genderhistory</w:t>
      </w:r>
      <w:proofErr w:type="spellEnd"/>
    </w:p>
    <w:p w14:paraId="3758181E" w14:textId="77777777" w:rsidR="005470FD" w:rsidRDefault="005470FD">
      <w:pPr>
        <w:pStyle w:val="Text"/>
        <w:spacing w:line="168" w:lineRule="auto"/>
        <w:rPr>
          <w:b/>
          <w:bCs/>
          <w:i/>
          <w:iCs/>
          <w:sz w:val="24"/>
          <w:szCs w:val="24"/>
        </w:rPr>
      </w:pPr>
    </w:p>
    <w:p w14:paraId="49A212E9" w14:textId="77777777" w:rsidR="005470FD" w:rsidRDefault="00000000">
      <w:pPr>
        <w:pStyle w:val="Text"/>
        <w:numPr>
          <w:ilvl w:val="0"/>
          <w:numId w:val="2"/>
        </w:numPr>
        <w:rPr>
          <w:b/>
          <w:bCs/>
          <w:i/>
          <w:iCs/>
          <w:sz w:val="24"/>
          <w:szCs w:val="24"/>
        </w:rPr>
      </w:pPr>
      <w:r>
        <w:rPr>
          <w:b/>
          <w:bCs/>
          <w:i/>
          <w:iCs/>
          <w:sz w:val="24"/>
          <w:szCs w:val="24"/>
        </w:rPr>
        <w:t>Handlungsstrategien und Empowerment von Mädchen* und Frauen*</w:t>
      </w:r>
    </w:p>
    <w:p w14:paraId="69BC5094" w14:textId="77777777" w:rsidR="005470FD" w:rsidRDefault="005470FD">
      <w:pPr>
        <w:pStyle w:val="Text"/>
        <w:rPr>
          <w:b/>
          <w:bCs/>
          <w:i/>
          <w:iCs/>
          <w:sz w:val="24"/>
          <w:szCs w:val="24"/>
        </w:rPr>
      </w:pPr>
    </w:p>
    <w:p w14:paraId="786C3918" w14:textId="77777777" w:rsidR="005470FD" w:rsidRDefault="005470FD">
      <w:pPr>
        <w:pStyle w:val="Text"/>
        <w:rPr>
          <w:b/>
          <w:bCs/>
          <w:sz w:val="24"/>
          <w:szCs w:val="24"/>
        </w:rPr>
      </w:pPr>
    </w:p>
    <w:p w14:paraId="6AD74D2B" w14:textId="77777777" w:rsidR="005470FD" w:rsidRDefault="00000000">
      <w:pPr>
        <w:pStyle w:val="Text"/>
        <w:rPr>
          <w:b/>
          <w:bCs/>
          <w:sz w:val="24"/>
          <w:szCs w:val="24"/>
        </w:rPr>
      </w:pPr>
      <w:r>
        <w:rPr>
          <w:b/>
          <w:bCs/>
          <w:sz w:val="24"/>
          <w:szCs w:val="24"/>
        </w:rPr>
        <w:t>#Wann und wo?</w:t>
      </w:r>
    </w:p>
    <w:p w14:paraId="60B869C6" w14:textId="77777777" w:rsidR="005470FD" w:rsidRDefault="005470FD">
      <w:pPr>
        <w:pStyle w:val="Text"/>
        <w:rPr>
          <w:sz w:val="24"/>
          <w:szCs w:val="24"/>
        </w:rPr>
      </w:pPr>
    </w:p>
    <w:p w14:paraId="1DBEB436" w14:textId="77777777" w:rsidR="005470FD" w:rsidRDefault="00000000">
      <w:pPr>
        <w:pStyle w:val="Text"/>
        <w:spacing w:line="360" w:lineRule="auto"/>
        <w:rPr>
          <w:sz w:val="24"/>
          <w:szCs w:val="24"/>
        </w:rPr>
      </w:pPr>
      <w:r>
        <w:rPr>
          <w:sz w:val="24"/>
          <w:szCs w:val="24"/>
        </w:rPr>
        <w:t xml:space="preserve">Die OER-Materialien sind vielseitig einsetzbar. Es ist möglich, eine kleinere Einheit aber auch größer angelegte Projekte zu planen. Die einzelnen Bausteine sind hierbei frei anwendbar. Der historisch-politische Zugang zu </w:t>
      </w:r>
      <w:proofErr w:type="spellStart"/>
      <w:r>
        <w:rPr>
          <w:sz w:val="24"/>
          <w:szCs w:val="24"/>
        </w:rPr>
        <w:t>StreetArt</w:t>
      </w:r>
      <w:proofErr w:type="spellEnd"/>
      <w:r>
        <w:rPr>
          <w:sz w:val="24"/>
          <w:szCs w:val="24"/>
        </w:rPr>
        <w:t xml:space="preserve"> er</w:t>
      </w:r>
      <w:r>
        <w:rPr>
          <w:sz w:val="24"/>
          <w:szCs w:val="24"/>
          <w:lang w:val="sv-SE"/>
        </w:rPr>
        <w:t>ö</w:t>
      </w:r>
      <w:proofErr w:type="spellStart"/>
      <w:r>
        <w:rPr>
          <w:sz w:val="24"/>
          <w:szCs w:val="24"/>
        </w:rPr>
        <w:t>ffnet</w:t>
      </w:r>
      <w:proofErr w:type="spellEnd"/>
      <w:r>
        <w:rPr>
          <w:sz w:val="24"/>
          <w:szCs w:val="24"/>
        </w:rPr>
        <w:t xml:space="preserve"> somit die M</w:t>
      </w:r>
      <w:r>
        <w:rPr>
          <w:sz w:val="24"/>
          <w:szCs w:val="24"/>
          <w:lang w:val="sv-SE"/>
        </w:rPr>
        <w:t>ö</w:t>
      </w:r>
      <w:proofErr w:type="spellStart"/>
      <w:r>
        <w:rPr>
          <w:sz w:val="24"/>
          <w:szCs w:val="24"/>
        </w:rPr>
        <w:t>glichkeit</w:t>
      </w:r>
      <w:proofErr w:type="spellEnd"/>
      <w:r>
        <w:rPr>
          <w:sz w:val="24"/>
          <w:szCs w:val="24"/>
        </w:rPr>
        <w:t xml:space="preserve"> zur multiperspektivischen Verhandlung von Themen zwischen fächerübergreifender Anbindung in der Schule und Ferienangebot im Jugendzentrum. </w:t>
      </w:r>
    </w:p>
    <w:p w14:paraId="381448F2" w14:textId="77777777" w:rsidR="005470FD" w:rsidRDefault="00000000">
      <w:pPr>
        <w:pStyle w:val="Text"/>
        <w:spacing w:line="360" w:lineRule="auto"/>
        <w:rPr>
          <w:sz w:val="24"/>
          <w:szCs w:val="24"/>
        </w:rPr>
      </w:pPr>
      <w:proofErr w:type="spellStart"/>
      <w:r>
        <w:rPr>
          <w:sz w:val="24"/>
          <w:szCs w:val="24"/>
        </w:rPr>
        <w:lastRenderedPageBreak/>
        <w:t>StreetArt</w:t>
      </w:r>
      <w:proofErr w:type="spellEnd"/>
      <w:r>
        <w:rPr>
          <w:sz w:val="24"/>
          <w:szCs w:val="24"/>
        </w:rPr>
        <w:t xml:space="preserve"> ist bunt. Genau so bunt haben wir unsere Materialien gestaltet. Wir sind uns aber darüber im Klaren, dass es die Ressourcen an vielen Stellen möglicherweise nicht zulassen beispielsweise Farbkopien in größerem Umfang zur Verfügung zu stellen.</w:t>
      </w:r>
      <w:r>
        <w:rPr>
          <w:noProof/>
          <w:sz w:val="24"/>
          <w:szCs w:val="24"/>
        </w:rPr>
        <mc:AlternateContent>
          <mc:Choice Requires="wpg">
            <w:drawing>
              <wp:anchor distT="152400" distB="152400" distL="152400" distR="152400" simplePos="0" relativeHeight="251664384" behindDoc="0" locked="0" layoutInCell="1" allowOverlap="1" wp14:anchorId="3B111DC5" wp14:editId="1AAFD4ED">
                <wp:simplePos x="0" y="0"/>
                <wp:positionH relativeFrom="margin">
                  <wp:posOffset>0</wp:posOffset>
                </wp:positionH>
                <wp:positionV relativeFrom="line">
                  <wp:posOffset>296265</wp:posOffset>
                </wp:positionV>
                <wp:extent cx="6221600" cy="1281329"/>
                <wp:effectExtent l="0" t="0" r="0" b="0"/>
                <wp:wrapTopAndBottom distT="152400" distB="152400"/>
                <wp:docPr id="1073741837" name="officeArt object" descr="Tipp: Schau doch mal, welche Materialien sich ressourcenschonend wiederverwenden oder z.B. in den digitalen Raum verlagern lassen. Hast du die Möglichkeit, einzelne OER Blätter oder Fotos von StreetArt auszudrucken und zu laminieren, um sie immer wieder verwenden zu können?"/>
                <wp:cNvGraphicFramePr/>
                <a:graphic xmlns:a="http://schemas.openxmlformats.org/drawingml/2006/main">
                  <a:graphicData uri="http://schemas.microsoft.com/office/word/2010/wordprocessingGroup">
                    <wpg:wgp>
                      <wpg:cNvGrpSpPr/>
                      <wpg:grpSpPr>
                        <a:xfrm>
                          <a:off x="0" y="0"/>
                          <a:ext cx="6221600" cy="1281329"/>
                          <a:chOff x="0" y="0"/>
                          <a:chExt cx="6221599" cy="1281328"/>
                        </a:xfrm>
                      </wpg:grpSpPr>
                      <wps:wsp>
                        <wps:cNvPr id="1073741836" name="Tipp: Schau doch mal, welche Materialien sich ressourcenschonend wiederverwenden oder z.B. in den digitalen Raum verlagern lassen. Hast du die Möglichkeit, einzelne OER Blätter oder Fotos von StreetArt auszudrucken und zu laminieren, um sie immer wieder "/>
                        <wps:cNvSpPr txBox="1"/>
                        <wps:spPr>
                          <a:xfrm>
                            <a:off x="50800" y="50800"/>
                            <a:ext cx="6120000" cy="1179729"/>
                          </a:xfrm>
                          <a:prstGeom prst="rect">
                            <a:avLst/>
                          </a:prstGeom>
                          <a:noFill/>
                          <a:ln>
                            <a:noFill/>
                          </a:ln>
                          <a:effectLst/>
                        </wps:spPr>
                        <wps:txbx>
                          <w:txbxContent>
                            <w:p w14:paraId="0D122AE1" w14:textId="77777777" w:rsidR="005470FD" w:rsidRDefault="00000000">
                              <w:pPr>
                                <w:pStyle w:val="Text"/>
                                <w:spacing w:line="360" w:lineRule="auto"/>
                              </w:pPr>
                              <w:r>
                                <w:rPr>
                                  <w:b/>
                                  <w:bCs/>
                                  <w:sz w:val="24"/>
                                  <w:szCs w:val="24"/>
                                </w:rPr>
                                <w:t>Tipp:</w:t>
                              </w:r>
                              <w:r>
                                <w:rPr>
                                  <w:sz w:val="24"/>
                                  <w:szCs w:val="24"/>
                                </w:rPr>
                                <w:t xml:space="preserve"> Schau doch mal, welche Materialien sich ressourcenschonend wiederverwenden oder z.B. in den digitalen Raum verlagern lassen. Hast du die Möglichkeit, einzelne OER Blätter oder Fotos von </w:t>
                              </w:r>
                              <w:proofErr w:type="spellStart"/>
                              <w:r>
                                <w:rPr>
                                  <w:sz w:val="24"/>
                                  <w:szCs w:val="24"/>
                                </w:rPr>
                                <w:t>StreetArt</w:t>
                              </w:r>
                              <w:proofErr w:type="spellEnd"/>
                              <w:r>
                                <w:rPr>
                                  <w:sz w:val="24"/>
                                  <w:szCs w:val="24"/>
                                </w:rPr>
                                <w:t xml:space="preserve"> auszudrucken und zu laminieren, um sie immer wieder verwenden zu können?</w:t>
                              </w:r>
                            </w:p>
                          </w:txbxContent>
                        </wps:txbx>
                        <wps:bodyPr wrap="square" lIns="50800" tIns="50800" rIns="50800" bIns="50800" numCol="1" anchor="t">
                          <a:noAutofit/>
                        </wps:bodyPr>
                      </wps:wsp>
                      <pic:pic xmlns:pic="http://schemas.openxmlformats.org/drawingml/2006/picture">
                        <pic:nvPicPr>
                          <pic:cNvPr id="1073741835" name="Tipp: Schau doch mal, welche Materialien sich ressourcenschonend wiederverwenden oder z.B. in den digitalen Raum verlagern lassen. Hast du die Möglichkeit, einzelne OER Blätter oder Fotos von StreetArt auszudrucken und zu laminieren, um sie immer wieder " descr="Tipp: Schau doch mal, welche Materialien sich ressourcenschonend wiederverwenden oder z.B. in den digitalen Raum verlagern lassen. Hast du die Möglichkeit, einzelne OER Blätter oder Fotos von StreetArt auszudrucken und zu laminieren, um sie immer wieder verwenden zu können? Tipp: Schau doch mal, welche Materialien sich ressourcenschonend wiederverwenden oder z.B. in den digitalen Raum verlagern lassen. Hast du die Möglichkeit, einzelne OER Blätter oder Fotos von StreetArt auszudrucken und zu laminieren, um sie immer wieder verwenden zu können?"/>
                          <pic:cNvPicPr>
                            <a:picLocks/>
                          </pic:cNvPicPr>
                        </pic:nvPicPr>
                        <pic:blipFill>
                          <a:blip r:embed="rId12"/>
                          <a:stretch>
                            <a:fillRect/>
                          </a:stretch>
                        </pic:blipFill>
                        <pic:spPr>
                          <a:xfrm>
                            <a:off x="0" y="0"/>
                            <a:ext cx="6221600" cy="1281329"/>
                          </a:xfrm>
                          <a:prstGeom prst="rect">
                            <a:avLst/>
                          </a:prstGeom>
                          <a:effectLst/>
                        </pic:spPr>
                      </pic:pic>
                    </wpg:wgp>
                  </a:graphicData>
                </a:graphic>
              </wp:anchor>
            </w:drawing>
          </mc:Choice>
          <mc:Fallback>
            <w:pict>
              <v:group id="_x0000_s1029" style="visibility:visible;position:absolute;margin-left:-0.0pt;margin-top:23.3pt;width:489.9pt;height:100.9pt;z-index:251664384;mso-position-horizontal:absolute;mso-position-horizontal-relative:margin;mso-position-vertical:absolute;mso-position-vertical-relative:line;mso-wrap-distance-left:12.0pt;mso-wrap-distance-top:12.0pt;mso-wrap-distance-right:12.0pt;mso-wrap-distance-bottom:12.0pt;" coordorigin="0,0" coordsize="6221600,1281328">
                <w10:wrap type="topAndBottom" side="bothSides" anchorx="margin"/>
                <v:shape id="_x0000_s1030" type="#_x0000_t202" style="position:absolute;left:50800;top:50800;width:6120000;height:1179728;">
                  <v:fill on="f"/>
                  <v:stroke on="f" weight="0.8pt" dashstyle="solid" endcap="flat" joinstyle="round" linestyle="single" startarrow="none" startarrowwidth="medium" startarrowlength="medium" endarrow="none" endarrowwidth="medium" endarrowlength="medium"/>
                  <v:textbox>
                    <w:txbxContent>
                      <w:p>
                        <w:pPr>
                          <w:pStyle w:val="Text"/>
                          <w:spacing w:line="360" w:lineRule="auto"/>
                        </w:pPr>
                        <w:r>
                          <w:rPr>
                            <w:b w:val="1"/>
                            <w:bCs w:val="1"/>
                            <w:sz w:val="24"/>
                            <w:szCs w:val="24"/>
                            <w:rtl w:val="0"/>
                            <w:lang w:val="de-DE"/>
                          </w:rPr>
                          <w:t>Tipp:</w:t>
                        </w:r>
                        <w:r>
                          <w:rPr>
                            <w:sz w:val="24"/>
                            <w:szCs w:val="24"/>
                            <w:rtl w:val="0"/>
                            <w:lang w:val="de-DE"/>
                          </w:rPr>
                          <w:t xml:space="preserve"> Schau doch mal, welche Materialien sich ressourcenschonend wiederverwenden oder z.B. in den digitalen Raum verlagern lassen. Hast du die M</w:t>
                        </w:r>
                        <w:r>
                          <w:rPr>
                            <w:sz w:val="24"/>
                            <w:szCs w:val="24"/>
                            <w:rtl w:val="0"/>
                            <w:lang w:val="de-DE"/>
                          </w:rPr>
                          <w:t>ö</w:t>
                        </w:r>
                        <w:r>
                          <w:rPr>
                            <w:sz w:val="24"/>
                            <w:szCs w:val="24"/>
                            <w:rtl w:val="0"/>
                            <w:lang w:val="de-DE"/>
                          </w:rPr>
                          <w:t>glichkeit, einzelne OER Bl</w:t>
                        </w:r>
                        <w:r>
                          <w:rPr>
                            <w:sz w:val="24"/>
                            <w:szCs w:val="24"/>
                            <w:rtl w:val="0"/>
                            <w:lang w:val="de-DE"/>
                          </w:rPr>
                          <w:t>ä</w:t>
                        </w:r>
                        <w:r>
                          <w:rPr>
                            <w:sz w:val="24"/>
                            <w:szCs w:val="24"/>
                            <w:rtl w:val="0"/>
                            <w:lang w:val="de-DE"/>
                          </w:rPr>
                          <w:t>tter oder Fotos von StreetArt auszudrucken und zu laminieren, um sie immer wieder verwenden zu k</w:t>
                        </w:r>
                        <w:r>
                          <w:rPr>
                            <w:sz w:val="24"/>
                            <w:szCs w:val="24"/>
                            <w:rtl w:val="0"/>
                            <w:lang w:val="de-DE"/>
                          </w:rPr>
                          <w:t>ö</w:t>
                        </w:r>
                        <w:r>
                          <w:rPr>
                            <w:sz w:val="24"/>
                            <w:szCs w:val="24"/>
                            <w:rtl w:val="0"/>
                            <w:lang w:val="de-DE"/>
                          </w:rPr>
                          <w:t>nnen?</w:t>
                        </w:r>
                      </w:p>
                    </w:txbxContent>
                  </v:textbox>
                </v:shape>
                <v:shape id="_x0000_s1031" type="#_x0000_t75" style="position:absolute;left:0;top:0;width:6221600;height:1281328;">
                  <v:imagedata r:id="rId13" o:title=""/>
                </v:shape>
              </v:group>
            </w:pict>
          </mc:Fallback>
        </mc:AlternateContent>
      </w:r>
      <w:r>
        <w:rPr>
          <w:sz w:val="24"/>
          <w:szCs w:val="24"/>
        </w:rPr>
        <w:t xml:space="preserve"> </w:t>
      </w:r>
    </w:p>
    <w:p w14:paraId="7D3F30C5" w14:textId="77777777" w:rsidR="005470FD" w:rsidRDefault="00000000">
      <w:pPr>
        <w:pStyle w:val="Text"/>
        <w:rPr>
          <w:b/>
          <w:bCs/>
          <w:sz w:val="24"/>
          <w:szCs w:val="24"/>
        </w:rPr>
      </w:pPr>
      <w:r>
        <w:rPr>
          <w:b/>
          <w:bCs/>
          <w:sz w:val="24"/>
          <w:szCs w:val="24"/>
        </w:rPr>
        <w:t>#Für wen?</w:t>
      </w:r>
    </w:p>
    <w:p w14:paraId="7C3EF2FE" w14:textId="77777777" w:rsidR="005470FD" w:rsidRDefault="005470FD">
      <w:pPr>
        <w:pStyle w:val="Text"/>
        <w:rPr>
          <w:b/>
          <w:bCs/>
          <w:sz w:val="24"/>
          <w:szCs w:val="24"/>
        </w:rPr>
      </w:pPr>
    </w:p>
    <w:p w14:paraId="15FCFD2D" w14:textId="77777777" w:rsidR="005470FD" w:rsidRDefault="00000000">
      <w:pPr>
        <w:pStyle w:val="Text"/>
        <w:spacing w:line="360" w:lineRule="auto"/>
        <w:rPr>
          <w:sz w:val="24"/>
          <w:szCs w:val="24"/>
        </w:rPr>
      </w:pPr>
      <w:r>
        <w:rPr>
          <w:sz w:val="24"/>
          <w:szCs w:val="24"/>
        </w:rPr>
        <w:t xml:space="preserve">Das Material richtet sich an alle, die Lust darauf haben, </w:t>
      </w:r>
      <w:proofErr w:type="spellStart"/>
      <w:r>
        <w:rPr>
          <w:sz w:val="24"/>
          <w:szCs w:val="24"/>
        </w:rPr>
        <w:t>StreetArt</w:t>
      </w:r>
      <w:proofErr w:type="spellEnd"/>
      <w:r>
        <w:rPr>
          <w:sz w:val="24"/>
          <w:szCs w:val="24"/>
        </w:rPr>
        <w:t xml:space="preserve"> über einen historisch-politisch Zugang zu entdecken oder historisch-politische Themen durch </w:t>
      </w:r>
      <w:proofErr w:type="spellStart"/>
      <w:r>
        <w:rPr>
          <w:sz w:val="24"/>
          <w:szCs w:val="24"/>
        </w:rPr>
        <w:t>StreetArt</w:t>
      </w:r>
      <w:proofErr w:type="spellEnd"/>
      <w:r>
        <w:rPr>
          <w:sz w:val="24"/>
          <w:szCs w:val="24"/>
        </w:rPr>
        <w:t xml:space="preserve"> zu entdecken.</w:t>
      </w:r>
    </w:p>
    <w:p w14:paraId="2589676A" w14:textId="77777777" w:rsidR="005470FD" w:rsidRDefault="005470FD">
      <w:pPr>
        <w:pStyle w:val="Text"/>
        <w:spacing w:line="360" w:lineRule="auto"/>
        <w:rPr>
          <w:sz w:val="24"/>
          <w:szCs w:val="24"/>
        </w:rPr>
      </w:pPr>
    </w:p>
    <w:p w14:paraId="23510C99" w14:textId="258BDF96" w:rsidR="005470FD" w:rsidRDefault="00000000">
      <w:pPr>
        <w:pStyle w:val="Text"/>
        <w:rPr>
          <w:b/>
          <w:bCs/>
          <w:sz w:val="24"/>
          <w:szCs w:val="24"/>
        </w:rPr>
      </w:pPr>
      <w:r>
        <w:rPr>
          <w:b/>
          <w:bCs/>
          <w:sz w:val="24"/>
          <w:szCs w:val="24"/>
        </w:rPr>
        <w:t>Tipps zu den einzelnen OER Bausteinen 1#DoYourResearch 2#AndExplore 3#YourStreetArtMap</w:t>
      </w:r>
    </w:p>
    <w:p w14:paraId="775D212C" w14:textId="335F7230" w:rsidR="005470FD" w:rsidRDefault="005470FD">
      <w:pPr>
        <w:pStyle w:val="Text"/>
        <w:rPr>
          <w:b/>
          <w:bCs/>
          <w:sz w:val="24"/>
          <w:szCs w:val="24"/>
        </w:rPr>
      </w:pPr>
    </w:p>
    <w:p w14:paraId="4ACE7BC9" w14:textId="020D5337" w:rsidR="005470FD" w:rsidRDefault="00407A87">
      <w:pPr>
        <w:pStyle w:val="Text"/>
        <w:rPr>
          <w:b/>
          <w:bCs/>
          <w:sz w:val="24"/>
          <w:szCs w:val="24"/>
        </w:rPr>
      </w:pPr>
      <w:r>
        <w:rPr>
          <w:b/>
          <w:bCs/>
          <w:noProof/>
          <w:sz w:val="24"/>
          <w:szCs w:val="24"/>
        </w:rPr>
        <mc:AlternateContent>
          <mc:Choice Requires="wpg">
            <w:drawing>
              <wp:anchor distT="152400" distB="152400" distL="152400" distR="152400" simplePos="0" relativeHeight="251661312" behindDoc="0" locked="0" layoutInCell="1" allowOverlap="1" wp14:anchorId="66885113" wp14:editId="0DE90134">
                <wp:simplePos x="0" y="0"/>
                <wp:positionH relativeFrom="margin">
                  <wp:posOffset>-3908</wp:posOffset>
                </wp:positionH>
                <wp:positionV relativeFrom="line">
                  <wp:posOffset>13922</wp:posOffset>
                </wp:positionV>
                <wp:extent cx="1762636" cy="513699"/>
                <wp:effectExtent l="0" t="0" r="0" b="0"/>
                <wp:wrapThrough wrapText="bothSides" distL="152400" distR="152400">
                  <wp:wrapPolygon edited="1">
                    <wp:start x="0" y="0"/>
                    <wp:lineTo x="0" y="2136"/>
                    <wp:lineTo x="0" y="19458"/>
                    <wp:lineTo x="0" y="21594"/>
                    <wp:lineTo x="623" y="21594"/>
                    <wp:lineTo x="20976" y="21594"/>
                    <wp:lineTo x="21599" y="21594"/>
                    <wp:lineTo x="21599" y="19458"/>
                    <wp:lineTo x="21599" y="2136"/>
                    <wp:lineTo x="21599" y="0"/>
                    <wp:lineTo x="20976" y="0"/>
                    <wp:lineTo x="623" y="0"/>
                    <wp:lineTo x="0" y="0"/>
                  </wp:wrapPolygon>
                </wp:wrapThrough>
                <wp:docPr id="1073741840" name="officeArt object" descr="1#DoYourResearchh"/>
                <wp:cNvGraphicFramePr/>
                <a:graphic xmlns:a="http://schemas.openxmlformats.org/drawingml/2006/main">
                  <a:graphicData uri="http://schemas.microsoft.com/office/word/2010/wordprocessingGroup">
                    <wpg:wgp>
                      <wpg:cNvGrpSpPr/>
                      <wpg:grpSpPr>
                        <a:xfrm>
                          <a:off x="0" y="0"/>
                          <a:ext cx="1762636" cy="513699"/>
                          <a:chOff x="0" y="0"/>
                          <a:chExt cx="1762635" cy="513698"/>
                        </a:xfrm>
                      </wpg:grpSpPr>
                      <wps:wsp>
                        <wps:cNvPr id="1073741839" name="1#DoYourResearchh"/>
                        <wps:cNvSpPr txBox="1"/>
                        <wps:spPr>
                          <a:xfrm>
                            <a:off x="50800" y="50800"/>
                            <a:ext cx="1661036" cy="412099"/>
                          </a:xfrm>
                          <a:prstGeom prst="rect">
                            <a:avLst/>
                          </a:prstGeom>
                          <a:noFill/>
                          <a:ln>
                            <a:noFill/>
                          </a:ln>
                          <a:effectLst/>
                        </wps:spPr>
                        <wps:txbx>
                          <w:txbxContent>
                            <w:p w14:paraId="634C4F4D" w14:textId="77777777" w:rsidR="005470FD" w:rsidRDefault="00000000">
                              <w:pPr>
                                <w:pStyle w:val="Text"/>
                              </w:pPr>
                              <w:r>
                                <w:rPr>
                                  <w:b/>
                                  <w:bCs/>
                                  <w:sz w:val="24"/>
                                  <w:szCs w:val="24"/>
                                </w:rPr>
                                <w:t>1</w:t>
                              </w:r>
                              <w:r>
                                <w:rPr>
                                  <w:b/>
                                  <w:bCs/>
                                  <w:i/>
                                  <w:iCs/>
                                  <w:sz w:val="24"/>
                                  <w:szCs w:val="24"/>
                                </w:rPr>
                                <w:t>#DoYourResearchh</w:t>
                              </w:r>
                            </w:p>
                          </w:txbxContent>
                        </wps:txbx>
                        <wps:bodyPr wrap="square" lIns="50800" tIns="50800" rIns="50800" bIns="50800" numCol="1" anchor="t">
                          <a:noAutofit/>
                        </wps:bodyPr>
                      </wps:wsp>
                      <pic:pic xmlns:pic="http://schemas.openxmlformats.org/drawingml/2006/picture">
                        <pic:nvPicPr>
                          <pic:cNvPr id="1073741838" name="1#DoYourResearchh 1#DoYourResearchh" descr="1#DoYourResearchh 1#DoYourResearchh"/>
                          <pic:cNvPicPr>
                            <a:picLocks/>
                          </pic:cNvPicPr>
                        </pic:nvPicPr>
                        <pic:blipFill>
                          <a:blip r:embed="rId14"/>
                          <a:stretch>
                            <a:fillRect/>
                          </a:stretch>
                        </pic:blipFill>
                        <pic:spPr>
                          <a:xfrm>
                            <a:off x="0" y="0"/>
                            <a:ext cx="1762636" cy="513699"/>
                          </a:xfrm>
                          <a:prstGeom prst="rect">
                            <a:avLst/>
                          </a:prstGeom>
                          <a:effectLst/>
                        </pic:spPr>
                      </pic:pic>
                    </wpg:wgp>
                  </a:graphicData>
                </a:graphic>
              </wp:anchor>
            </w:drawing>
          </mc:Choice>
          <mc:Fallback>
            <w:pict>
              <v:group w14:anchorId="66885113" id="_x0000_s1029" alt="1#DoYourResearchh" style="position:absolute;left:0;text-align:left;margin-left:-.3pt;margin-top:1.1pt;width:138.8pt;height:40.45pt;z-index:251661312;mso-wrap-distance-left:12pt;mso-wrap-distance-top:12pt;mso-wrap-distance-right:12pt;mso-wrap-distance-bottom:12pt;mso-position-horizontal-relative:margin;mso-position-vertical-relative:line" coordsize="17626,5136" wrapcoords="0 -27 0 2107 0 19407 0 21541 623 21541 20968 21541 21591 21541 21591 19407 21591 2107 21591 -27 20968 -27 623 -27 0 -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">
                <v:shapetype id="_x0000_t202" coordsize="21600,21600" o:spt="202" path="m,l,21600r21600,l21600,xe">
                  <v:stroke joinstyle="miter"/>
                  <v:path gradientshapeok="t" o:connecttype="rect"/>
                </v:shapetype>
                <v:shape id="1#DoYourResearchh" o:spid="_x0000_s1030" type="#_x0000_t202" style="position:absolute;left:508;top:508;width:16610;height:4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" filled="f" stroked="f">
                  <v:textbox inset="4pt,4pt,4pt,4pt">
                    <w:txbxContent>
                      <w:p w14:paraId="634C4F4D" w14:textId="77777777" w:rsidR="005470FD" w:rsidRDefault="00000000">
                        <w:pPr>
                          <w:pStyle w:val="Text"/>
                        </w:pPr>
                        <w:r>
                          <w:rPr>
                            <w:b/>
                            <w:bCs/>
                            <w:sz w:val="24"/>
                            <w:szCs w:val="24"/>
                          </w:rPr>
                          <w:t>1</w:t>
                        </w:r>
                        <w:r>
                          <w:rPr>
                            <w:b/>
                            <w:bCs/>
                            <w:i/>
                            <w:iCs/>
                            <w:sz w:val="24"/>
                            <w:szCs w:val="24"/>
                          </w:rPr>
                          <w:t>#DoYourResearchh</w:t>
                        </w:r>
                      </w:p>
                    </w:txbxContent>
                  </v:textbox>
                </v:shape>
                <v:shape id="1#DoYourResearchh 1#DoYourResearchh" o:spid="_x0000_s1031" type="#_x0000_t75" alt="1#DoYourResearchh 1#DoYourResearchh" style="position:absolute;width:17626;height:5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">
                  <v:imagedata r:id="rId15" o:title="1#DoYourResearchh 1#DoYourResearchh"/>
                  <o:lock v:ext="edit" aspectratio="f"/>
                </v:shape>
                <w10:wrap type="through" anchorx="margin" anchory="line"/>
              </v:group>
            </w:pict>
          </mc:Fallback>
        </mc:AlternateContent>
      </w:r>
    </w:p>
    <w:p w14:paraId="6E6FAFF3" w14:textId="77777777" w:rsidR="005470FD" w:rsidRDefault="005470FD">
      <w:pPr>
        <w:pStyle w:val="Text"/>
        <w:rPr>
          <w:sz w:val="24"/>
          <w:szCs w:val="24"/>
        </w:rPr>
      </w:pPr>
    </w:p>
    <w:p w14:paraId="4DBDE6A0" w14:textId="77777777" w:rsidR="005470FD" w:rsidRDefault="005470FD">
      <w:pPr>
        <w:pStyle w:val="Text"/>
        <w:rPr>
          <w:sz w:val="24"/>
          <w:szCs w:val="24"/>
        </w:rPr>
      </w:pPr>
    </w:p>
    <w:p w14:paraId="094570F4" w14:textId="77777777" w:rsidR="005470FD" w:rsidRDefault="005470FD">
      <w:pPr>
        <w:pStyle w:val="Text"/>
        <w:rPr>
          <w:sz w:val="24"/>
          <w:szCs w:val="24"/>
        </w:rPr>
      </w:pPr>
    </w:p>
    <w:p w14:paraId="480AF889" w14:textId="77777777" w:rsidR="005470FD" w:rsidRDefault="00000000">
      <w:pPr>
        <w:pStyle w:val="Text"/>
        <w:numPr>
          <w:ilvl w:val="0"/>
          <w:numId w:val="4"/>
        </w:numPr>
        <w:spacing w:line="360" w:lineRule="auto"/>
        <w:rPr>
          <w:sz w:val="24"/>
          <w:szCs w:val="24"/>
        </w:rPr>
      </w:pPr>
      <w:r>
        <w:rPr>
          <w:sz w:val="24"/>
          <w:szCs w:val="24"/>
        </w:rPr>
        <w:t xml:space="preserve">Grundvoraussetzung für </w:t>
      </w:r>
      <w:proofErr w:type="spellStart"/>
      <w:proofErr w:type="gramStart"/>
      <w:r>
        <w:rPr>
          <w:sz w:val="24"/>
          <w:szCs w:val="24"/>
        </w:rPr>
        <w:t>Multiplikator:innen</w:t>
      </w:r>
      <w:proofErr w:type="spellEnd"/>
      <w:proofErr w:type="gramEnd"/>
      <w:r>
        <w:rPr>
          <w:sz w:val="24"/>
          <w:szCs w:val="24"/>
        </w:rPr>
        <w:t xml:space="preserve">: Beschäftigung mit </w:t>
      </w:r>
      <w:proofErr w:type="spellStart"/>
      <w:r>
        <w:rPr>
          <w:sz w:val="24"/>
          <w:szCs w:val="24"/>
        </w:rPr>
        <w:t>StreetArt</w:t>
      </w:r>
      <w:proofErr w:type="spellEnd"/>
      <w:r>
        <w:rPr>
          <w:sz w:val="24"/>
          <w:szCs w:val="24"/>
        </w:rPr>
        <w:t xml:space="preserve"> und deren Ausdrucksformen vorab. Literaturtipp: </w:t>
      </w:r>
      <w:r>
        <w:rPr>
          <w:i/>
          <w:iCs/>
          <w:sz w:val="24"/>
          <w:szCs w:val="24"/>
        </w:rPr>
        <w:t xml:space="preserve">Reinecke, Julia (2012): Street-Art. Eine Subkultur zwischen Kunst und Kommerz. </w:t>
      </w:r>
      <w:proofErr w:type="spellStart"/>
      <w:r>
        <w:rPr>
          <w:i/>
          <w:iCs/>
          <w:sz w:val="24"/>
          <w:szCs w:val="24"/>
        </w:rPr>
        <w:t>Bielfeld</w:t>
      </w:r>
      <w:proofErr w:type="spellEnd"/>
      <w:r>
        <w:rPr>
          <w:i/>
          <w:iCs/>
          <w:sz w:val="24"/>
          <w:szCs w:val="24"/>
        </w:rPr>
        <w:t xml:space="preserve">: </w:t>
      </w:r>
      <w:proofErr w:type="spellStart"/>
      <w:r>
        <w:rPr>
          <w:i/>
          <w:iCs/>
          <w:sz w:val="24"/>
          <w:szCs w:val="24"/>
        </w:rPr>
        <w:t>transcript</w:t>
      </w:r>
      <w:proofErr w:type="spellEnd"/>
      <w:r>
        <w:rPr>
          <w:i/>
          <w:iCs/>
          <w:sz w:val="24"/>
          <w:szCs w:val="24"/>
        </w:rPr>
        <w:t xml:space="preserve"> Verlag. </w:t>
      </w:r>
    </w:p>
    <w:p w14:paraId="67ED8CF0" w14:textId="77777777" w:rsidR="005470FD" w:rsidRDefault="00000000">
      <w:pPr>
        <w:pStyle w:val="Text"/>
        <w:numPr>
          <w:ilvl w:val="0"/>
          <w:numId w:val="4"/>
        </w:numPr>
        <w:spacing w:line="360" w:lineRule="auto"/>
        <w:rPr>
          <w:sz w:val="24"/>
          <w:szCs w:val="24"/>
        </w:rPr>
      </w:pPr>
      <w:r>
        <w:rPr>
          <w:sz w:val="24"/>
          <w:szCs w:val="24"/>
        </w:rPr>
        <w:t xml:space="preserve">Wo wird recherchiert? Welche Quellen gibt es überhaupt? An </w:t>
      </w:r>
      <w:proofErr w:type="spellStart"/>
      <w:proofErr w:type="gramStart"/>
      <w:r>
        <w:rPr>
          <w:sz w:val="24"/>
          <w:szCs w:val="24"/>
        </w:rPr>
        <w:t>Multiplikator:innen</w:t>
      </w:r>
      <w:proofErr w:type="spellEnd"/>
      <w:proofErr w:type="gramEnd"/>
      <w:r>
        <w:rPr>
          <w:sz w:val="24"/>
          <w:szCs w:val="24"/>
        </w:rPr>
        <w:t xml:space="preserve">: Willst du Quellen vorgeben? Kann eine Onlinerecherche durchgeführt werden? Wie kann man Quellen überprüfen?  </w:t>
      </w:r>
    </w:p>
    <w:p w14:paraId="1F44C5FB" w14:textId="77777777" w:rsidR="005470FD" w:rsidRDefault="00000000">
      <w:pPr>
        <w:pStyle w:val="Text"/>
        <w:numPr>
          <w:ilvl w:val="0"/>
          <w:numId w:val="4"/>
        </w:numPr>
        <w:spacing w:line="360" w:lineRule="auto"/>
        <w:rPr>
          <w:sz w:val="24"/>
          <w:szCs w:val="24"/>
        </w:rPr>
      </w:pPr>
      <w:r>
        <w:rPr>
          <w:sz w:val="24"/>
          <w:szCs w:val="24"/>
        </w:rPr>
        <w:t xml:space="preserve">Verschiedene Sozialformen (Einzelarbeit, </w:t>
      </w:r>
      <w:proofErr w:type="spellStart"/>
      <w:proofErr w:type="gramStart"/>
      <w:r>
        <w:rPr>
          <w:sz w:val="24"/>
          <w:szCs w:val="24"/>
        </w:rPr>
        <w:t>Partner:innenarbeit</w:t>
      </w:r>
      <w:proofErr w:type="spellEnd"/>
      <w:proofErr w:type="gramEnd"/>
      <w:r>
        <w:rPr>
          <w:sz w:val="24"/>
          <w:szCs w:val="24"/>
        </w:rPr>
        <w:t>, Gruppenarbeit) und Techniken (Diskussion, Wandzeitung, Referat usw.) können hier Sinn machen</w:t>
      </w:r>
    </w:p>
    <w:p w14:paraId="2C6BEC27" w14:textId="77777777" w:rsidR="005470FD" w:rsidRDefault="00000000">
      <w:pPr>
        <w:pStyle w:val="Text"/>
        <w:numPr>
          <w:ilvl w:val="0"/>
          <w:numId w:val="4"/>
        </w:numPr>
        <w:spacing w:line="360" w:lineRule="auto"/>
        <w:rPr>
          <w:sz w:val="24"/>
          <w:szCs w:val="24"/>
        </w:rPr>
      </w:pPr>
      <w:r>
        <w:rPr>
          <w:sz w:val="24"/>
          <w:szCs w:val="24"/>
        </w:rPr>
        <w:lastRenderedPageBreak/>
        <w:t xml:space="preserve">Es gibt verschiedene Formen, das Material zu nutzen. So müssen nicht alle Teile genutzt werden. Je nach Anwendungsweise und Ressourcen können die „Post </w:t>
      </w:r>
      <w:proofErr w:type="spellStart"/>
      <w:r>
        <w:rPr>
          <w:sz w:val="24"/>
          <w:szCs w:val="24"/>
        </w:rPr>
        <w:t>Its</w:t>
      </w:r>
      <w:proofErr w:type="spellEnd"/>
      <w:r>
        <w:rPr>
          <w:sz w:val="24"/>
          <w:szCs w:val="24"/>
        </w:rPr>
        <w:t>“ entweder ausgeschnitten und auf die Wand der Ergebnisse geklebt oder auch nur (digital) beschriftet werden.</w:t>
      </w:r>
    </w:p>
    <w:p w14:paraId="434F4FF6" w14:textId="77777777" w:rsidR="005470FD" w:rsidRDefault="00000000">
      <w:pPr>
        <w:pStyle w:val="Text"/>
        <w:numPr>
          <w:ilvl w:val="0"/>
          <w:numId w:val="4"/>
        </w:numPr>
        <w:spacing w:line="360" w:lineRule="auto"/>
        <w:rPr>
          <w:sz w:val="24"/>
          <w:szCs w:val="24"/>
        </w:rPr>
      </w:pPr>
      <w:r>
        <w:rPr>
          <w:sz w:val="24"/>
          <w:szCs w:val="24"/>
        </w:rPr>
        <w:t xml:space="preserve">Die Mauer der Ergebnisse kann vielfältig verstanden und genutzt werden. Sie kann eine über die „Post </w:t>
      </w:r>
      <w:proofErr w:type="spellStart"/>
      <w:r>
        <w:rPr>
          <w:sz w:val="24"/>
          <w:szCs w:val="24"/>
        </w:rPr>
        <w:t>Its</w:t>
      </w:r>
      <w:proofErr w:type="spellEnd"/>
      <w:r>
        <w:rPr>
          <w:sz w:val="24"/>
          <w:szCs w:val="24"/>
        </w:rPr>
        <w:t>“ hinaus zu gestaltende Fläche im Raum sein oder ein digitales Whiteboard.</w:t>
      </w:r>
      <w:r>
        <w:rPr>
          <w:noProof/>
          <w:sz w:val="24"/>
          <w:szCs w:val="24"/>
        </w:rPr>
        <mc:AlternateContent>
          <mc:Choice Requires="wpg">
            <w:drawing>
              <wp:anchor distT="152400" distB="152400" distL="152400" distR="152400" simplePos="0" relativeHeight="251663360" behindDoc="0" locked="0" layoutInCell="1" allowOverlap="1" wp14:anchorId="5D6490E9" wp14:editId="761827AA">
                <wp:simplePos x="0" y="0"/>
                <wp:positionH relativeFrom="margin">
                  <wp:posOffset>50800</wp:posOffset>
                </wp:positionH>
                <wp:positionV relativeFrom="line">
                  <wp:posOffset>361848</wp:posOffset>
                </wp:positionV>
                <wp:extent cx="1762636" cy="513699"/>
                <wp:effectExtent l="0" t="0" r="0" b="0"/>
                <wp:wrapThrough wrapText="bothSides" distL="152400" distR="152400">
                  <wp:wrapPolygon edited="1">
                    <wp:start x="0" y="0"/>
                    <wp:lineTo x="0" y="2136"/>
                    <wp:lineTo x="0" y="19458"/>
                    <wp:lineTo x="0" y="21594"/>
                    <wp:lineTo x="623" y="21594"/>
                    <wp:lineTo x="20976" y="21594"/>
                    <wp:lineTo x="21599" y="21594"/>
                    <wp:lineTo x="21599" y="19458"/>
                    <wp:lineTo x="21599" y="2136"/>
                    <wp:lineTo x="21599" y="0"/>
                    <wp:lineTo x="20976" y="0"/>
                    <wp:lineTo x="623" y="0"/>
                    <wp:lineTo x="0" y="0"/>
                  </wp:wrapPolygon>
                </wp:wrapThrough>
                <wp:docPr id="1073741843" name="officeArt object" descr="2#AndExplore"/>
                <wp:cNvGraphicFramePr/>
                <a:graphic xmlns:a="http://schemas.openxmlformats.org/drawingml/2006/main">
                  <a:graphicData uri="http://schemas.microsoft.com/office/word/2010/wordprocessingGroup">
                    <wpg:wgp>
                      <wpg:cNvGrpSpPr/>
                      <wpg:grpSpPr>
                        <a:xfrm>
                          <a:off x="0" y="0"/>
                          <a:ext cx="1762636" cy="513699"/>
                          <a:chOff x="0" y="0"/>
                          <a:chExt cx="1762635" cy="513698"/>
                        </a:xfrm>
                      </wpg:grpSpPr>
                      <wps:wsp>
                        <wps:cNvPr id="1073741842" name="2#AndExplore"/>
                        <wps:cNvSpPr txBox="1"/>
                        <wps:spPr>
                          <a:xfrm>
                            <a:off x="50800" y="50800"/>
                            <a:ext cx="1661036" cy="412099"/>
                          </a:xfrm>
                          <a:prstGeom prst="rect">
                            <a:avLst/>
                          </a:prstGeom>
                          <a:noFill/>
                          <a:ln>
                            <a:noFill/>
                          </a:ln>
                          <a:effectLst/>
                        </wps:spPr>
                        <wps:txbx>
                          <w:txbxContent>
                            <w:p w14:paraId="5554FD6A" w14:textId="77777777" w:rsidR="005470FD" w:rsidRDefault="00000000">
                              <w:pPr>
                                <w:pStyle w:val="Text"/>
                              </w:pPr>
                              <w:r>
                                <w:rPr>
                                  <w:b/>
                                  <w:bCs/>
                                  <w:sz w:val="24"/>
                                  <w:szCs w:val="24"/>
                                </w:rPr>
                                <w:t>2</w:t>
                              </w:r>
                              <w:r>
                                <w:rPr>
                                  <w:b/>
                                  <w:bCs/>
                                  <w:i/>
                                  <w:iCs/>
                                  <w:sz w:val="24"/>
                                  <w:szCs w:val="24"/>
                                </w:rPr>
                                <w:t>#AndExplore</w:t>
                              </w:r>
                            </w:p>
                          </w:txbxContent>
                        </wps:txbx>
                        <wps:bodyPr wrap="square" lIns="50800" tIns="50800" rIns="50800" bIns="50800" numCol="1" anchor="t">
                          <a:noAutofit/>
                        </wps:bodyPr>
                      </wps:wsp>
                      <pic:pic xmlns:pic="http://schemas.openxmlformats.org/drawingml/2006/picture">
                        <pic:nvPicPr>
                          <pic:cNvPr id="1073741841" name="2#AndExplore 2#AndExplore" descr="2#AndExplore 2#AndExplore"/>
                          <pic:cNvPicPr>
                            <a:picLocks/>
                          </pic:cNvPicPr>
                        </pic:nvPicPr>
                        <pic:blipFill>
                          <a:blip r:embed="rId16"/>
                          <a:stretch>
                            <a:fillRect/>
                          </a:stretch>
                        </pic:blipFill>
                        <pic:spPr>
                          <a:xfrm>
                            <a:off x="0" y="0"/>
                            <a:ext cx="1762636" cy="513699"/>
                          </a:xfrm>
                          <a:prstGeom prst="rect">
                            <a:avLst/>
                          </a:prstGeom>
                          <a:effectLst/>
                        </pic:spPr>
                      </pic:pic>
                    </wpg:wgp>
                  </a:graphicData>
                </a:graphic>
              </wp:anchor>
            </w:drawing>
          </mc:Choice>
          <mc:Fallback>
            <w:pict>
              <v:group id="_x0000_s1035" style="visibility:visible;position:absolute;margin-left:4.0pt;margin-top:28.5pt;width:138.8pt;height:40.4pt;z-index:251663360;mso-position-horizontal:absolute;mso-position-horizontal-relative:margin;mso-position-vertical:absolute;mso-position-vertical-relative:line;mso-wrap-distance-left:12.0pt;mso-wrap-distance-top:12.0pt;mso-wrap-distance-right:12.0pt;mso-wrap-distance-bottom:12.0pt;" coordorigin="0,0" coordsize="1762636,513698">
                <w10:wrap type="through" side="bothSides" anchorx="margin"/>
                <v:shape id="_x0000_s1036" type="#_x0000_t202" style="position:absolute;left:50800;top:50800;width:1661036;height:412098;">
                  <v:fill on="f"/>
                  <v:stroke on="f" weight="0.8pt" dashstyle="solid" endcap="flat" joinstyle="round" linestyle="single" startarrow="none" startarrowwidth="medium" startarrowlength="medium" endarrow="none" endarrowwidth="medium" endarrowlength="medium"/>
                  <v:textbox>
                    <w:txbxContent>
                      <w:p>
                        <w:pPr>
                          <w:pStyle w:val="Text"/>
                        </w:pPr>
                        <w:r>
                          <w:rPr>
                            <w:b w:val="1"/>
                            <w:bCs w:val="1"/>
                            <w:sz w:val="24"/>
                            <w:szCs w:val="24"/>
                            <w:rtl w:val="0"/>
                            <w:lang w:val="de-DE"/>
                          </w:rPr>
                          <w:t>2</w:t>
                        </w:r>
                        <w:r>
                          <w:rPr>
                            <w:b w:val="1"/>
                            <w:bCs w:val="1"/>
                            <w:i w:val="1"/>
                            <w:iCs w:val="1"/>
                            <w:sz w:val="24"/>
                            <w:szCs w:val="24"/>
                            <w:rtl w:val="0"/>
                            <w:lang w:val="de-DE"/>
                          </w:rPr>
                          <w:t>#AndExplore</w:t>
                        </w:r>
                        <w:r>
                          <w:rPr>
                            <w:b w:val="1"/>
                            <w:bCs w:val="1"/>
                            <w:sz w:val="24"/>
                            <w:szCs w:val="24"/>
                          </w:rPr>
                        </w:r>
                      </w:p>
                    </w:txbxContent>
                  </v:textbox>
                </v:shape>
                <v:shape id="_x0000_s1037" type="#_x0000_t75" style="position:absolute;left:0;top:0;width:1762636;height:513698;">
                  <v:imagedata r:id="rId17" o:title=""/>
                </v:shape>
              </v:group>
            </w:pict>
          </mc:Fallback>
        </mc:AlternateContent>
      </w:r>
    </w:p>
    <w:p w14:paraId="54BB6842" w14:textId="77777777" w:rsidR="005470FD" w:rsidRDefault="005470FD">
      <w:pPr>
        <w:pStyle w:val="Text"/>
        <w:rPr>
          <w:sz w:val="24"/>
          <w:szCs w:val="24"/>
        </w:rPr>
      </w:pPr>
    </w:p>
    <w:p w14:paraId="349B884A" w14:textId="77777777" w:rsidR="005470FD" w:rsidRDefault="005470FD">
      <w:pPr>
        <w:pStyle w:val="Text"/>
        <w:rPr>
          <w:sz w:val="24"/>
          <w:szCs w:val="24"/>
        </w:rPr>
      </w:pPr>
    </w:p>
    <w:p w14:paraId="4DC85054" w14:textId="77777777" w:rsidR="005470FD" w:rsidRDefault="005470FD">
      <w:pPr>
        <w:pStyle w:val="Text"/>
        <w:rPr>
          <w:sz w:val="24"/>
          <w:szCs w:val="24"/>
        </w:rPr>
      </w:pPr>
    </w:p>
    <w:p w14:paraId="18BE915E" w14:textId="77777777" w:rsidR="005470FD" w:rsidRDefault="005470FD">
      <w:pPr>
        <w:pStyle w:val="Text"/>
        <w:rPr>
          <w:sz w:val="24"/>
          <w:szCs w:val="24"/>
        </w:rPr>
      </w:pPr>
    </w:p>
    <w:p w14:paraId="61DB775F" w14:textId="77777777" w:rsidR="005470FD" w:rsidRDefault="005470FD">
      <w:pPr>
        <w:pStyle w:val="Text"/>
        <w:rPr>
          <w:sz w:val="24"/>
          <w:szCs w:val="24"/>
        </w:rPr>
      </w:pPr>
    </w:p>
    <w:p w14:paraId="3B7F6881" w14:textId="77777777" w:rsidR="005470FD" w:rsidRDefault="00000000">
      <w:pPr>
        <w:pStyle w:val="Text"/>
        <w:numPr>
          <w:ilvl w:val="0"/>
          <w:numId w:val="5"/>
        </w:numPr>
        <w:spacing w:line="360" w:lineRule="auto"/>
        <w:rPr>
          <w:sz w:val="24"/>
          <w:szCs w:val="24"/>
        </w:rPr>
      </w:pPr>
      <w:r>
        <w:rPr>
          <w:sz w:val="24"/>
          <w:szCs w:val="24"/>
        </w:rPr>
        <w:t xml:space="preserve">In der Entdeckungsphase sollte der Fokus auf </w:t>
      </w:r>
      <w:proofErr w:type="spellStart"/>
      <w:r>
        <w:rPr>
          <w:sz w:val="24"/>
          <w:szCs w:val="24"/>
        </w:rPr>
        <w:t>StreetArt</w:t>
      </w:r>
      <w:proofErr w:type="spellEnd"/>
      <w:r>
        <w:rPr>
          <w:sz w:val="24"/>
          <w:szCs w:val="24"/>
        </w:rPr>
        <w:t xml:space="preserve"> liegen, die man historisch-politisch einordnen kann.</w:t>
      </w:r>
    </w:p>
    <w:p w14:paraId="21D8F368" w14:textId="77777777" w:rsidR="005470FD" w:rsidRDefault="00000000">
      <w:pPr>
        <w:pStyle w:val="Text"/>
        <w:numPr>
          <w:ilvl w:val="0"/>
          <w:numId w:val="5"/>
        </w:numPr>
        <w:spacing w:line="360" w:lineRule="auto"/>
        <w:rPr>
          <w:sz w:val="24"/>
          <w:szCs w:val="24"/>
        </w:rPr>
      </w:pPr>
      <w:r>
        <w:rPr>
          <w:sz w:val="24"/>
          <w:szCs w:val="24"/>
        </w:rPr>
        <w:t xml:space="preserve">Es bietet sich an mit Beispielen zu arbeiten (vgl. oben), was genau historisch-politische Bezüge im Kontext von </w:t>
      </w:r>
      <w:proofErr w:type="spellStart"/>
      <w:r>
        <w:rPr>
          <w:sz w:val="24"/>
          <w:szCs w:val="24"/>
        </w:rPr>
        <w:t>StreetArt</w:t>
      </w:r>
      <w:proofErr w:type="spellEnd"/>
      <w:r>
        <w:rPr>
          <w:sz w:val="24"/>
          <w:szCs w:val="24"/>
        </w:rPr>
        <w:t xml:space="preserve"> sein können, denn diese sind manchmal erst auf den zweiten Blick oder aus einer bestimmten Perspektive erkennbar. </w:t>
      </w:r>
    </w:p>
    <w:p w14:paraId="3564E432" w14:textId="3CFFB1E4" w:rsidR="005470FD" w:rsidRPr="00407A87" w:rsidRDefault="00000000" w:rsidP="00407A87">
      <w:pPr>
        <w:pStyle w:val="Text"/>
        <w:numPr>
          <w:ilvl w:val="0"/>
          <w:numId w:val="5"/>
        </w:numPr>
        <w:spacing w:line="360" w:lineRule="auto"/>
        <w:rPr>
          <w:sz w:val="24"/>
          <w:szCs w:val="24"/>
        </w:rPr>
      </w:pPr>
      <w:r>
        <w:rPr>
          <w:sz w:val="24"/>
          <w:szCs w:val="24"/>
        </w:rPr>
        <w:t xml:space="preserve">Vorab schon einmal in der Umgebung mögliche Spots erkunden. Ist in meiner Umgebung (viel) </w:t>
      </w:r>
      <w:proofErr w:type="spellStart"/>
      <w:r>
        <w:rPr>
          <w:sz w:val="24"/>
          <w:szCs w:val="24"/>
        </w:rPr>
        <w:t>StreetArt</w:t>
      </w:r>
      <w:proofErr w:type="spellEnd"/>
      <w:r>
        <w:rPr>
          <w:sz w:val="24"/>
          <w:szCs w:val="24"/>
        </w:rPr>
        <w:t xml:space="preserve"> zu entdecken oder muss ich geeignetere Orte finden?</w:t>
      </w:r>
    </w:p>
    <w:p w14:paraId="7A931F69" w14:textId="77777777" w:rsidR="005470FD" w:rsidRDefault="00000000">
      <w:pPr>
        <w:pStyle w:val="Text"/>
        <w:numPr>
          <w:ilvl w:val="0"/>
          <w:numId w:val="5"/>
        </w:numPr>
        <w:spacing w:line="360" w:lineRule="auto"/>
        <w:rPr>
          <w:sz w:val="24"/>
          <w:szCs w:val="24"/>
        </w:rPr>
      </w:pPr>
      <w:r>
        <w:rPr>
          <w:sz w:val="24"/>
          <w:szCs w:val="24"/>
        </w:rPr>
        <w:t>Wenn Du mit deiner Klasse, Jugendgruppe usw. unterwegs bist, kläre vorher die Rahmenbedingungen (Zeitabsprachen, Versicherungen, Einverständniserklärungen, etc.). Davon ist auch abhängig, wie die Entdeckungsphase stattfinden kann. So wäre ein „</w:t>
      </w:r>
      <w:proofErr w:type="spellStart"/>
      <w:r>
        <w:rPr>
          <w:sz w:val="24"/>
          <w:szCs w:val="24"/>
        </w:rPr>
        <w:t>Explore</w:t>
      </w:r>
      <w:proofErr w:type="spellEnd"/>
      <w:r>
        <w:rPr>
          <w:sz w:val="24"/>
          <w:szCs w:val="24"/>
        </w:rPr>
        <w:t xml:space="preserve">“ ebenso mit der gesamten Gruppe möglich, als auch in Kleingruppen oder als „DIY-Hausaufgabe“ für einzelne. </w:t>
      </w:r>
    </w:p>
    <w:p w14:paraId="792909C2" w14:textId="77777777" w:rsidR="005470FD" w:rsidRDefault="00000000">
      <w:pPr>
        <w:pStyle w:val="Text"/>
        <w:numPr>
          <w:ilvl w:val="0"/>
          <w:numId w:val="5"/>
        </w:numPr>
        <w:spacing w:line="360" w:lineRule="auto"/>
        <w:rPr>
          <w:sz w:val="24"/>
          <w:szCs w:val="24"/>
        </w:rPr>
      </w:pPr>
      <w:r>
        <w:rPr>
          <w:sz w:val="24"/>
          <w:szCs w:val="24"/>
        </w:rPr>
        <w:t xml:space="preserve">Es muss sichergestellt sein, dass alle die Möglichkeit haben Fotos zu machen. </w:t>
      </w:r>
    </w:p>
    <w:p w14:paraId="3668592E" w14:textId="77777777" w:rsidR="005470FD" w:rsidRDefault="00000000">
      <w:pPr>
        <w:pStyle w:val="Text"/>
        <w:numPr>
          <w:ilvl w:val="0"/>
          <w:numId w:val="5"/>
        </w:numPr>
        <w:spacing w:line="360" w:lineRule="auto"/>
        <w:rPr>
          <w:sz w:val="24"/>
          <w:szCs w:val="24"/>
        </w:rPr>
      </w:pPr>
      <w:r>
        <w:rPr>
          <w:sz w:val="24"/>
          <w:szCs w:val="24"/>
        </w:rPr>
        <w:t xml:space="preserve">Signaturen von </w:t>
      </w:r>
      <w:proofErr w:type="spellStart"/>
      <w:proofErr w:type="gramStart"/>
      <w:r>
        <w:rPr>
          <w:sz w:val="24"/>
          <w:szCs w:val="24"/>
        </w:rPr>
        <w:t>Künstler:innen</w:t>
      </w:r>
      <w:proofErr w:type="spellEnd"/>
      <w:proofErr w:type="gramEnd"/>
      <w:r>
        <w:rPr>
          <w:sz w:val="24"/>
          <w:szCs w:val="24"/>
        </w:rPr>
        <w:t xml:space="preserve"> sind teilweise nicht auf Anhieb zu finden. Manchmal gibt es tatsächlich keine, manchmal sind sie aber auch Teil der </w:t>
      </w:r>
      <w:proofErr w:type="spellStart"/>
      <w:r>
        <w:rPr>
          <w:sz w:val="24"/>
          <w:szCs w:val="24"/>
        </w:rPr>
        <w:t>StreetArt</w:t>
      </w:r>
      <w:proofErr w:type="spellEnd"/>
      <w:r>
        <w:rPr>
          <w:sz w:val="24"/>
          <w:szCs w:val="24"/>
        </w:rPr>
        <w:t xml:space="preserve"> selbst. </w:t>
      </w:r>
    </w:p>
    <w:p w14:paraId="5C31FD5F" w14:textId="77777777" w:rsidR="005470FD" w:rsidRDefault="00000000">
      <w:pPr>
        <w:pStyle w:val="Text"/>
        <w:numPr>
          <w:ilvl w:val="0"/>
          <w:numId w:val="5"/>
        </w:numPr>
        <w:spacing w:line="360" w:lineRule="auto"/>
        <w:rPr>
          <w:sz w:val="24"/>
          <w:szCs w:val="24"/>
        </w:rPr>
      </w:pPr>
      <w:r>
        <w:rPr>
          <w:sz w:val="24"/>
          <w:szCs w:val="24"/>
        </w:rPr>
        <w:t xml:space="preserve">Obwohl viele </w:t>
      </w:r>
      <w:proofErr w:type="spellStart"/>
      <w:proofErr w:type="gramStart"/>
      <w:r>
        <w:rPr>
          <w:sz w:val="24"/>
          <w:szCs w:val="24"/>
        </w:rPr>
        <w:t>Künstler:innen</w:t>
      </w:r>
      <w:proofErr w:type="spellEnd"/>
      <w:proofErr w:type="gramEnd"/>
      <w:r>
        <w:rPr>
          <w:sz w:val="24"/>
          <w:szCs w:val="24"/>
        </w:rPr>
        <w:t xml:space="preserve"> als Personen anonym bleiben (möchten), haben viele </w:t>
      </w:r>
      <w:proofErr w:type="spellStart"/>
      <w:r>
        <w:rPr>
          <w:sz w:val="24"/>
          <w:szCs w:val="24"/>
        </w:rPr>
        <w:t>Instagramaccounts</w:t>
      </w:r>
      <w:proofErr w:type="spellEnd"/>
      <w:r>
        <w:rPr>
          <w:sz w:val="24"/>
          <w:szCs w:val="24"/>
        </w:rPr>
        <w:t xml:space="preserve"> und können manchmal so gefunden werden. </w:t>
      </w:r>
    </w:p>
    <w:p w14:paraId="04D2002E" w14:textId="77777777" w:rsidR="005470FD" w:rsidRDefault="00000000">
      <w:pPr>
        <w:pStyle w:val="Text"/>
        <w:numPr>
          <w:ilvl w:val="0"/>
          <w:numId w:val="5"/>
        </w:numPr>
        <w:spacing w:line="360" w:lineRule="auto"/>
        <w:rPr>
          <w:sz w:val="24"/>
          <w:szCs w:val="24"/>
        </w:rPr>
      </w:pPr>
      <w:r>
        <w:rPr>
          <w:sz w:val="24"/>
          <w:szCs w:val="24"/>
        </w:rPr>
        <w:lastRenderedPageBreak/>
        <w:t xml:space="preserve">Standorte markieren ist wichtig, um sie für die </w:t>
      </w:r>
      <w:proofErr w:type="spellStart"/>
      <w:r>
        <w:rPr>
          <w:sz w:val="24"/>
          <w:szCs w:val="24"/>
        </w:rPr>
        <w:t>StreetArt</w:t>
      </w:r>
      <w:proofErr w:type="spellEnd"/>
      <w:r>
        <w:rPr>
          <w:sz w:val="24"/>
          <w:szCs w:val="24"/>
        </w:rPr>
        <w:t xml:space="preserve"> Gallery auf der Projektplattform der </w:t>
      </w:r>
      <w:proofErr w:type="spellStart"/>
      <w:r>
        <w:rPr>
          <w:sz w:val="24"/>
          <w:szCs w:val="24"/>
        </w:rPr>
        <w:t>StreetArt</w:t>
      </w:r>
      <w:proofErr w:type="spellEnd"/>
      <w:r>
        <w:rPr>
          <w:sz w:val="24"/>
          <w:szCs w:val="24"/>
        </w:rPr>
        <w:t xml:space="preserve"> Explorers sichtbar zu machen. </w:t>
      </w:r>
    </w:p>
    <w:p w14:paraId="075D8FF3" w14:textId="77777777" w:rsidR="005470FD" w:rsidRDefault="005470FD">
      <w:pPr>
        <w:pStyle w:val="Text"/>
        <w:rPr>
          <w:sz w:val="24"/>
          <w:szCs w:val="24"/>
        </w:rPr>
      </w:pPr>
    </w:p>
    <w:p w14:paraId="2B680956" w14:textId="77777777" w:rsidR="005470FD" w:rsidRDefault="00000000">
      <w:pPr>
        <w:pStyle w:val="Text"/>
        <w:rPr>
          <w:sz w:val="24"/>
          <w:szCs w:val="24"/>
        </w:rPr>
      </w:pPr>
      <w:r>
        <w:rPr>
          <w:noProof/>
          <w:sz w:val="24"/>
          <w:szCs w:val="24"/>
        </w:rPr>
        <mc:AlternateContent>
          <mc:Choice Requires="wpg">
            <w:drawing>
              <wp:anchor distT="152400" distB="152400" distL="152400" distR="152400" simplePos="0" relativeHeight="251662336" behindDoc="0" locked="0" layoutInCell="1" allowOverlap="1" wp14:anchorId="17B6899D" wp14:editId="50CA1264">
                <wp:simplePos x="0" y="0"/>
                <wp:positionH relativeFrom="margin">
                  <wp:posOffset>148584</wp:posOffset>
                </wp:positionH>
                <wp:positionV relativeFrom="line">
                  <wp:posOffset>-101599</wp:posOffset>
                </wp:positionV>
                <wp:extent cx="1823729" cy="513699"/>
                <wp:effectExtent l="0" t="0" r="0" b="0"/>
                <wp:wrapThrough wrapText="bothSides" distL="152400" distR="152400">
                  <wp:wrapPolygon edited="1">
                    <wp:start x="0" y="0"/>
                    <wp:lineTo x="0" y="2136"/>
                    <wp:lineTo x="0" y="19458"/>
                    <wp:lineTo x="0" y="21594"/>
                    <wp:lineTo x="602" y="21594"/>
                    <wp:lineTo x="20997" y="21594"/>
                    <wp:lineTo x="21599" y="21594"/>
                    <wp:lineTo x="21599" y="19458"/>
                    <wp:lineTo x="21599" y="2136"/>
                    <wp:lineTo x="21599" y="0"/>
                    <wp:lineTo x="20997" y="0"/>
                    <wp:lineTo x="602" y="0"/>
                    <wp:lineTo x="0" y="0"/>
                  </wp:wrapPolygon>
                </wp:wrapThrough>
                <wp:docPr id="1073741846" name="officeArt object" descr="3#YourStreetArtMap"/>
                <wp:cNvGraphicFramePr/>
                <a:graphic xmlns:a="http://schemas.openxmlformats.org/drawingml/2006/main">
                  <a:graphicData uri="http://schemas.microsoft.com/office/word/2010/wordprocessingGroup">
                    <wpg:wgp>
                      <wpg:cNvGrpSpPr/>
                      <wpg:grpSpPr>
                        <a:xfrm>
                          <a:off x="0" y="0"/>
                          <a:ext cx="1823729" cy="513699"/>
                          <a:chOff x="0" y="0"/>
                          <a:chExt cx="1823728" cy="513698"/>
                        </a:xfrm>
                      </wpg:grpSpPr>
                      <wps:wsp>
                        <wps:cNvPr id="1073741845" name="3#YourStreetArtMap"/>
                        <wps:cNvSpPr txBox="1"/>
                        <wps:spPr>
                          <a:xfrm>
                            <a:off x="50800" y="50800"/>
                            <a:ext cx="1722129" cy="412099"/>
                          </a:xfrm>
                          <a:prstGeom prst="rect">
                            <a:avLst/>
                          </a:prstGeom>
                          <a:noFill/>
                          <a:ln>
                            <a:noFill/>
                          </a:ln>
                          <a:effectLst/>
                        </wps:spPr>
                        <wps:txbx>
                          <w:txbxContent>
                            <w:p w14:paraId="3DA4FA0D" w14:textId="77777777" w:rsidR="005470FD" w:rsidRDefault="00000000">
                              <w:pPr>
                                <w:pStyle w:val="Text"/>
                              </w:pPr>
                              <w:r>
                                <w:rPr>
                                  <w:b/>
                                  <w:bCs/>
                                  <w:sz w:val="24"/>
                                  <w:szCs w:val="24"/>
                                </w:rPr>
                                <w:t>3</w:t>
                              </w:r>
                              <w:r>
                                <w:rPr>
                                  <w:b/>
                                  <w:bCs/>
                                  <w:i/>
                                  <w:iCs/>
                                  <w:sz w:val="24"/>
                                  <w:szCs w:val="24"/>
                                  <w:lang w:val="en-US"/>
                                </w:rPr>
                                <w:t>#YourStreetArtMap</w:t>
                              </w:r>
                            </w:p>
                          </w:txbxContent>
                        </wps:txbx>
                        <wps:bodyPr wrap="square" lIns="50800" tIns="50800" rIns="50800" bIns="50800" numCol="1" anchor="t">
                          <a:noAutofit/>
                        </wps:bodyPr>
                      </wps:wsp>
                      <pic:pic xmlns:pic="http://schemas.openxmlformats.org/drawingml/2006/picture">
                        <pic:nvPicPr>
                          <pic:cNvPr id="1073741844" name="3#YourStreetArtMap 3#YourStreetArtMap" descr="3#YourStreetArtMap 3#YourStreetArtMap"/>
                          <pic:cNvPicPr>
                            <a:picLocks/>
                          </pic:cNvPicPr>
                        </pic:nvPicPr>
                        <pic:blipFill>
                          <a:blip r:embed="rId18"/>
                          <a:stretch>
                            <a:fillRect/>
                          </a:stretch>
                        </pic:blipFill>
                        <pic:spPr>
                          <a:xfrm>
                            <a:off x="0" y="0"/>
                            <a:ext cx="1823729" cy="513699"/>
                          </a:xfrm>
                          <a:prstGeom prst="rect">
                            <a:avLst/>
                          </a:prstGeom>
                          <a:effectLst/>
                        </pic:spPr>
                      </pic:pic>
                    </wpg:wgp>
                  </a:graphicData>
                </a:graphic>
              </wp:anchor>
            </w:drawing>
          </mc:Choice>
          <mc:Fallback>
            <w:pict>
              <v:group id="_x0000_s1038" style="visibility:visible;position:absolute;margin-left:11.7pt;margin-top:-8.0pt;width:143.6pt;height:40.4pt;z-index:251662336;mso-position-horizontal:absolute;mso-position-horizontal-relative:margin;mso-position-vertical:absolute;mso-position-vertical-relative:line;mso-wrap-distance-left:12.0pt;mso-wrap-distance-top:12.0pt;mso-wrap-distance-right:12.0pt;mso-wrap-distance-bottom:12.0pt;" coordorigin="0,0" coordsize="1823728,513698">
                <w10:wrap type="through" side="bothSides" anchorx="margin"/>
                <v:shape id="_x0000_s1039" type="#_x0000_t202" style="position:absolute;left:50800;top:50800;width:1722128;height:412098;">
                  <v:fill on="f"/>
                  <v:stroke on="f" weight="0.8pt" dashstyle="solid" endcap="flat" joinstyle="round" linestyle="single" startarrow="none" startarrowwidth="medium" startarrowlength="medium" endarrow="none" endarrowwidth="medium" endarrowlength="medium"/>
                  <v:textbox>
                    <w:txbxContent>
                      <w:p>
                        <w:pPr>
                          <w:pStyle w:val="Text"/>
                        </w:pPr>
                        <w:r>
                          <w:rPr>
                            <w:b w:val="1"/>
                            <w:bCs w:val="1"/>
                            <w:sz w:val="24"/>
                            <w:szCs w:val="24"/>
                            <w:rtl w:val="0"/>
                            <w:lang w:val="de-DE"/>
                          </w:rPr>
                          <w:t>3</w:t>
                        </w:r>
                        <w:r>
                          <w:rPr>
                            <w:b w:val="1"/>
                            <w:bCs w:val="1"/>
                            <w:i w:val="1"/>
                            <w:iCs w:val="1"/>
                            <w:sz w:val="24"/>
                            <w:szCs w:val="24"/>
                            <w:rtl w:val="0"/>
                            <w:lang w:val="en-US"/>
                          </w:rPr>
                          <w:t>#YourStreetArtMap</w:t>
                        </w:r>
                        <w:r>
                          <w:rPr>
                            <w:b w:val="1"/>
                            <w:bCs w:val="1"/>
                            <w:sz w:val="24"/>
                            <w:szCs w:val="24"/>
                          </w:rPr>
                        </w:r>
                      </w:p>
                    </w:txbxContent>
                  </v:textbox>
                </v:shape>
                <v:shape id="_x0000_s1040" type="#_x0000_t75" style="position:absolute;left:0;top:0;width:1823728;height:513698;">
                  <v:imagedata r:id="rId19" o:title=""/>
                </v:shape>
              </v:group>
            </w:pict>
          </mc:Fallback>
        </mc:AlternateContent>
      </w:r>
    </w:p>
    <w:p w14:paraId="513AFA96" w14:textId="77777777" w:rsidR="005470FD" w:rsidRDefault="005470FD">
      <w:pPr>
        <w:pStyle w:val="Text"/>
        <w:rPr>
          <w:sz w:val="24"/>
          <w:szCs w:val="24"/>
        </w:rPr>
      </w:pPr>
    </w:p>
    <w:p w14:paraId="5EAC3E3B" w14:textId="77777777" w:rsidR="005470FD" w:rsidRDefault="005470FD">
      <w:pPr>
        <w:pStyle w:val="Text"/>
        <w:rPr>
          <w:sz w:val="24"/>
          <w:szCs w:val="24"/>
        </w:rPr>
      </w:pPr>
    </w:p>
    <w:p w14:paraId="10DC534D" w14:textId="77777777" w:rsidR="005470FD" w:rsidRDefault="005470FD">
      <w:pPr>
        <w:pStyle w:val="Text"/>
        <w:rPr>
          <w:sz w:val="24"/>
          <w:szCs w:val="24"/>
        </w:rPr>
      </w:pPr>
    </w:p>
    <w:p w14:paraId="6F7459BB" w14:textId="77777777" w:rsidR="005470FD" w:rsidRDefault="00000000">
      <w:pPr>
        <w:pStyle w:val="Text"/>
        <w:numPr>
          <w:ilvl w:val="0"/>
          <w:numId w:val="5"/>
        </w:numPr>
        <w:spacing w:line="360" w:lineRule="auto"/>
        <w:rPr>
          <w:sz w:val="24"/>
          <w:szCs w:val="24"/>
        </w:rPr>
      </w:pPr>
      <w:r>
        <w:rPr>
          <w:sz w:val="24"/>
          <w:szCs w:val="24"/>
        </w:rPr>
        <w:t xml:space="preserve">Du kannst die </w:t>
      </w:r>
      <w:proofErr w:type="spellStart"/>
      <w:r>
        <w:rPr>
          <w:sz w:val="24"/>
          <w:szCs w:val="24"/>
        </w:rPr>
        <w:t>Map</w:t>
      </w:r>
      <w:proofErr w:type="spellEnd"/>
      <w:r>
        <w:rPr>
          <w:sz w:val="24"/>
          <w:szCs w:val="24"/>
        </w:rPr>
        <w:t xml:space="preserve"> auch auf einem digitalen Whiteboard anlegen (Miro, </w:t>
      </w:r>
      <w:proofErr w:type="spellStart"/>
      <w:r>
        <w:rPr>
          <w:sz w:val="24"/>
          <w:szCs w:val="24"/>
        </w:rPr>
        <w:t>Mural</w:t>
      </w:r>
      <w:proofErr w:type="spellEnd"/>
      <w:r>
        <w:rPr>
          <w:sz w:val="24"/>
          <w:szCs w:val="24"/>
        </w:rPr>
        <w:t xml:space="preserve"> usw.).</w:t>
      </w:r>
    </w:p>
    <w:p w14:paraId="5DA353F1" w14:textId="77777777" w:rsidR="005470FD" w:rsidRDefault="00000000">
      <w:pPr>
        <w:pStyle w:val="Text"/>
        <w:numPr>
          <w:ilvl w:val="0"/>
          <w:numId w:val="5"/>
        </w:numPr>
        <w:spacing w:line="360" w:lineRule="auto"/>
        <w:rPr>
          <w:sz w:val="24"/>
          <w:szCs w:val="24"/>
        </w:rPr>
      </w:pPr>
      <w:r>
        <w:rPr>
          <w:sz w:val="24"/>
          <w:szCs w:val="24"/>
        </w:rPr>
        <w:t>Wenn die Durchführung im analogen Raum stattfindet, ist es wichtig, Utensilien zur Verfügung zu stellen (Faden, Wollknäuel, Stifte, Zettel, Klebeband).</w:t>
      </w:r>
    </w:p>
    <w:p w14:paraId="5DD82BE0" w14:textId="77777777" w:rsidR="005470FD" w:rsidRDefault="00000000">
      <w:pPr>
        <w:pStyle w:val="Text"/>
        <w:numPr>
          <w:ilvl w:val="0"/>
          <w:numId w:val="5"/>
        </w:numPr>
        <w:spacing w:line="360" w:lineRule="auto"/>
        <w:rPr>
          <w:sz w:val="24"/>
          <w:szCs w:val="24"/>
        </w:rPr>
      </w:pPr>
      <w:r>
        <w:rPr>
          <w:sz w:val="24"/>
          <w:szCs w:val="24"/>
        </w:rPr>
        <w:t>Das Mapping kann je nach Kontext und Fragestellung entweder sehr frei oder mit vorgegebenen Begriffen erfolgen.</w:t>
      </w:r>
    </w:p>
    <w:p w14:paraId="49181CB9" w14:textId="77777777" w:rsidR="005470FD" w:rsidRDefault="00000000">
      <w:pPr>
        <w:pStyle w:val="Text"/>
        <w:numPr>
          <w:ilvl w:val="0"/>
          <w:numId w:val="5"/>
        </w:numPr>
        <w:spacing w:line="360" w:lineRule="auto"/>
        <w:rPr>
          <w:sz w:val="24"/>
          <w:szCs w:val="24"/>
        </w:rPr>
      </w:pPr>
      <w:r>
        <w:rPr>
          <w:sz w:val="24"/>
          <w:szCs w:val="24"/>
        </w:rPr>
        <w:t xml:space="preserve">Das Mapping ist wichtiger Bestandteil der Bausteine und sollte deshalb genug Raum bekommen. So kann es entweder eine Art Lernstandserhebung oder auch eine entscheidende Schlüsselstelle zur weiteren historisch-politischen Einordnung (Weiterarbeiten an spezifischen Themen) sein. </w:t>
      </w:r>
    </w:p>
    <w:p w14:paraId="3D12B1B6" w14:textId="77777777" w:rsidR="005470FD" w:rsidRDefault="00000000">
      <w:pPr>
        <w:pStyle w:val="Text"/>
        <w:numPr>
          <w:ilvl w:val="0"/>
          <w:numId w:val="5"/>
        </w:numPr>
        <w:spacing w:line="360" w:lineRule="auto"/>
        <w:rPr>
          <w:sz w:val="24"/>
          <w:szCs w:val="24"/>
        </w:rPr>
      </w:pPr>
      <w:r>
        <w:rPr>
          <w:sz w:val="24"/>
          <w:szCs w:val="24"/>
        </w:rPr>
        <w:t xml:space="preserve">Die Ergebnisse können nachhaltig sichtbar gemacht werden. Die </w:t>
      </w:r>
      <w:proofErr w:type="spellStart"/>
      <w:r>
        <w:rPr>
          <w:sz w:val="24"/>
          <w:szCs w:val="24"/>
        </w:rPr>
        <w:t>Map</w:t>
      </w:r>
      <w:proofErr w:type="spellEnd"/>
      <w:r>
        <w:rPr>
          <w:sz w:val="24"/>
          <w:szCs w:val="24"/>
        </w:rPr>
        <w:t xml:space="preserve"> kann im Klassenraum/Jugendzentrum oder Wohnzimmer hängen bleiben und immer wieder aufgegriffen werden.</w:t>
      </w:r>
    </w:p>
    <w:sectPr w:rsidR="005470FD">
      <w:headerReference w:type="default" r:id="rId20"/>
      <w:footerReference w:type="default" r:id="rId2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5553" w14:textId="77777777" w:rsidR="00D86FE4" w:rsidRDefault="00D86FE4">
      <w:r>
        <w:separator/>
      </w:r>
    </w:p>
  </w:endnote>
  <w:endnote w:type="continuationSeparator" w:id="0">
    <w:p w14:paraId="017EE6FC" w14:textId="77777777" w:rsidR="00D86FE4" w:rsidRDefault="00D86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Phosphate Inline">
    <w:altName w:val="PHOSPHATE INLINE"/>
    <w:panose1 w:val="02000506050000020004"/>
    <w:charset w:val="4D"/>
    <w:family w:val="auto"/>
    <w:pitch w:val="variable"/>
    <w:sig w:usb0="A00000EF" w:usb1="5000204B" w:usb2="0000004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394E" w14:textId="77777777" w:rsidR="005470FD" w:rsidRDefault="00000000">
    <w:pPr>
      <w:pStyle w:val="Kopf-undFuzeilen"/>
      <w:tabs>
        <w:tab w:val="clear" w:pos="9020"/>
        <w:tab w:val="center" w:pos="4819"/>
        <w:tab w:val="right" w:pos="9638"/>
      </w:tabs>
    </w:pPr>
    <w:r>
      <w:rPr>
        <w:noProof/>
      </w:rPr>
      <w:drawing>
        <wp:inline distT="0" distB="0" distL="0" distR="0" wp14:anchorId="2E64C8C1" wp14:editId="6B7653F3">
          <wp:extent cx="1053106" cy="350004"/>
          <wp:effectExtent l="0" t="0" r="0" b="0"/>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
                  <a:stretch>
                    <a:fillRect/>
                  </a:stretch>
                </pic:blipFill>
                <pic:spPr>
                  <a:xfrm>
                    <a:off x="0" y="0"/>
                    <a:ext cx="1053106" cy="350004"/>
                  </a:xfrm>
                  <a:prstGeom prst="rect">
                    <a:avLst/>
                  </a:prstGeom>
                  <a:ln w="12700" cap="flat">
                    <a:noFill/>
                    <a:miter lim="400000"/>
                  </a:ln>
                  <a:effectLst/>
                </pic:spPr>
              </pic:pic>
            </a:graphicData>
          </a:graphic>
        </wp:inline>
      </w:drawing>
    </w:r>
    <w:r>
      <w:t xml:space="preserve"> </w:t>
    </w:r>
  </w:p>
  <w:p w14:paraId="27A42F5E" w14:textId="77777777" w:rsidR="005470FD" w:rsidRDefault="00000000">
    <w:pPr>
      <w:pStyle w:val="Kopf-undFuzeilen"/>
      <w:tabs>
        <w:tab w:val="clear" w:pos="9020"/>
        <w:tab w:val="center" w:pos="4819"/>
        <w:tab w:val="right" w:pos="9638"/>
      </w:tabs>
    </w:pPr>
    <w:r>
      <w:tab/>
    </w:r>
    <w:r>
      <w:tab/>
    </w:r>
    <w:r>
      <w:rPr>
        <w:noProof/>
      </w:rPr>
      <w:drawing>
        <wp:inline distT="0" distB="0" distL="0" distR="0" wp14:anchorId="357F8831" wp14:editId="78987D77">
          <wp:extent cx="903238" cy="416030"/>
          <wp:effectExtent l="0" t="0" r="0" b="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2"/>
                  <a:stretch>
                    <a:fillRect/>
                  </a:stretch>
                </pic:blipFill>
                <pic:spPr>
                  <a:xfrm>
                    <a:off x="0" y="0"/>
                    <a:ext cx="903238" cy="41603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8A64F" w14:textId="77777777" w:rsidR="00D86FE4" w:rsidRDefault="00D86FE4">
      <w:r>
        <w:separator/>
      </w:r>
    </w:p>
  </w:footnote>
  <w:footnote w:type="continuationSeparator" w:id="0">
    <w:p w14:paraId="5A133AF1" w14:textId="77777777" w:rsidR="00D86FE4" w:rsidRDefault="00D86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BC78C" w14:textId="77777777" w:rsidR="005470FD" w:rsidRDefault="00000000">
    <w:pPr>
      <w:pStyle w:val="Kopf-undFuzeilen"/>
      <w:tabs>
        <w:tab w:val="clear" w:pos="9020"/>
        <w:tab w:val="center" w:pos="4819"/>
        <w:tab w:val="right" w:pos="9638"/>
      </w:tabs>
    </w:pPr>
    <w:r>
      <w:rPr>
        <w:b/>
        <w:bCs/>
        <w:noProof/>
        <w:sz w:val="20"/>
        <w:szCs w:val="20"/>
      </w:rPr>
      <mc:AlternateContent>
        <mc:Choice Requires="wps">
          <w:drawing>
            <wp:anchor distT="152400" distB="152400" distL="152400" distR="152400" simplePos="0" relativeHeight="251658240" behindDoc="1" locked="0" layoutInCell="1" allowOverlap="1" wp14:anchorId="032702E1" wp14:editId="0AA621C5">
              <wp:simplePos x="0" y="0"/>
              <wp:positionH relativeFrom="page">
                <wp:posOffset>0</wp:posOffset>
              </wp:positionH>
              <wp:positionV relativeFrom="page">
                <wp:posOffset>0</wp:posOffset>
              </wp:positionV>
              <wp:extent cx="7560000" cy="10692001"/>
              <wp:effectExtent l="0" t="0" r="0" b="0"/>
              <wp:wrapNone/>
              <wp:docPr id="1073741828" name="officeArt object" descr="Rechteck"/>
              <wp:cNvGraphicFramePr/>
              <a:graphic xmlns:a="http://schemas.openxmlformats.org/drawingml/2006/main">
                <a:graphicData uri="http://schemas.microsoft.com/office/word/2010/wordprocessingShape">
                  <wps:wsp>
                    <wps:cNvSpPr/>
                    <wps:spPr>
                      <a:xfrm>
                        <a:off x="0" y="0"/>
                        <a:ext cx="7560000" cy="10692001"/>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id="_x0000_s1042"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r:id="rId2" o:title="Hintergrund-40ProzentWhite.jp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mc:AlternateContent>
        <mc:Choice Requires="wps">
          <w:drawing>
            <wp:inline distT="0" distB="0" distL="0" distR="0" wp14:anchorId="226A469B" wp14:editId="62237014">
              <wp:extent cx="1269930" cy="734506"/>
              <wp:effectExtent l="0" t="0" r="0" b="0"/>
              <wp:docPr id="1073741825" name="officeArt object" descr="Rechteck"/>
              <wp:cNvGraphicFramePr/>
              <a:graphic xmlns:a="http://schemas.openxmlformats.org/drawingml/2006/main">
                <a:graphicData uri="http://schemas.microsoft.com/office/word/2010/wordprocessingShape">
                  <wps:wsp>
                    <wps:cNvSpPr txBox="1"/>
                    <wps:spPr>
                      <a:xfrm>
                        <a:off x="0" y="0"/>
                        <a:ext cx="1269930" cy="734506"/>
                      </a:xfrm>
                      <a:prstGeom prst="rect">
                        <a:avLst/>
                      </a:prstGeom>
                      <a:noFill/>
                      <a:ln w="12700" cap="flat">
                        <a:noFill/>
                        <a:miter lim="400000"/>
                      </a:ln>
                      <a:effectLst/>
                    </wps:spPr>
                    <wps:txbx>
                      <w:txbxContent>
                        <w:p w14:paraId="385BFB7D" w14:textId="77777777" w:rsidR="005470FD" w:rsidRDefault="00000000">
                          <w:pPr>
                            <w:pStyle w:val="Text"/>
                          </w:pPr>
                          <w:r>
                            <w:rPr>
                              <w:noProof/>
                              <w:color w:val="D744D4"/>
                            </w:rPr>
                            <w:drawing>
                              <wp:inline distT="0" distB="0" distL="0" distR="0" wp14:anchorId="541A7F1E" wp14:editId="178B761F">
                                <wp:extent cx="1168203" cy="5981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pic:cNvPicPr>
                                      </pic:nvPicPr>
                                      <pic:blipFill>
                                        <a:blip r:embed="rId3"/>
                                        <a:stretch>
                                          <a:fillRect/>
                                        </a:stretch>
                                      </pic:blipFill>
                                      <pic:spPr>
                                        <a:xfrm>
                                          <a:off x="0" y="0"/>
                                          <a:ext cx="1168203" cy="598176"/>
                                        </a:xfrm>
                                        <a:prstGeom prst="rect">
                                          <a:avLst/>
                                        </a:prstGeom>
                                      </pic:spPr>
                                    </pic:pic>
                                  </a:graphicData>
                                </a:graphic>
                              </wp:inline>
                            </w:drawing>
                          </w:r>
                        </w:p>
                      </w:txbxContent>
                    </wps:txbx>
                    <wps:bodyPr wrap="square" lIns="50800" tIns="50800" rIns="50800" bIns="50800" numCol="1" anchor="t">
                      <a:noAutofit/>
                    </wps:bodyPr>
                  </wps:wsp>
                </a:graphicData>
              </a:graphic>
            </wp:inline>
          </w:drawing>
        </mc:Choice>
        <mc:Fallback>
          <w:pict>
            <v:shape id="_x0000_s1043" type="#_x0000_t202" style="visibility:visible;width:100.0pt;height:57.8pt;">
              <v:fill on="f"/>
              <v:stroke on="f" weight="1.0pt" dashstyle="solid" endcap="flat" miterlimit="400.0%" joinstyle="miter" linestyle="single" startarrow="none" startarrowwidth="medium" startarrowlength="medium" endarrow="none" endarrowwidth="medium" endarrowlength="medium"/>
              <v:textbox>
                <w:txbxContent>
                  <w:p>
                    <w:pPr>
                      <w:pStyle w:val="Text"/>
                    </w:pPr>
                    <w:r>
                      <w:rPr>
                        <w:outline w:val="0"/>
                        <w:color w:val="d744d4"/>
                        <w14:textFill>
                          <w14:solidFill>
                            <w14:srgbClr w14:val="D744D4"/>
                          </w14:solidFill>
                        </w14:textFill>
                      </w:rPr>
                      <w:drawing xmlns:a="http://schemas.openxmlformats.org/drawingml/2006/main">
                        <wp:inline distT="0" distB="0" distL="0" distR="0">
                          <wp:extent cx="1168203" cy="59817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
                                  <pic:cNvPicPr>
                                    <a:picLocks noChangeAspect="0"/>
                                  </pic:cNvPicPr>
                                </pic:nvPicPr>
                                <pic:blipFill>
                                  <a:blip r:embed="rId4">
                                    <a:extLst/>
                                  </a:blip>
                                  <a:stretch>
                                    <a:fillRect/>
                                  </a:stretch>
                                </pic:blipFill>
                                <pic:spPr>
                                  <a:xfrm>
                                    <a:off x="0" y="0"/>
                                    <a:ext cx="1168203" cy="598176"/>
                                  </a:xfrm>
                                  <a:prstGeom prst="rect">
                                    <a:avLst/>
                                  </a:prstGeom>
                                </pic:spPr>
                              </pic:pic>
                            </a:graphicData>
                          </a:graphic>
                        </wp:inline>
                      </w:drawing>
                    </w:r>
                  </w:p>
                </w:txbxContent>
              </v:textbox>
            </v:shape>
          </w:pict>
        </mc:Fallback>
      </mc:AlternateContent>
    </w:r>
    <w:r>
      <w:t xml:space="preserve">  </w:t>
    </w:r>
  </w:p>
  <w:p w14:paraId="67B304CC" w14:textId="77777777" w:rsidR="005470FD" w:rsidRDefault="00000000">
    <w:pPr>
      <w:pStyle w:val="Kopf-undFuzeilen"/>
      <w:tabs>
        <w:tab w:val="clear" w:pos="9020"/>
        <w:tab w:val="center" w:pos="4819"/>
        <w:tab w:val="right" w:pos="9638"/>
      </w:tabs>
    </w:pPr>
    <w:r>
      <w:tab/>
    </w:r>
    <w:r>
      <w:rPr>
        <w:noProof/>
      </w:rPr>
      <mc:AlternateContent>
        <mc:Choice Requires="wps">
          <w:drawing>
            <wp:inline distT="0" distB="0" distL="0" distR="0" wp14:anchorId="048FA0AC" wp14:editId="1513A9C6">
              <wp:extent cx="1039378" cy="354556"/>
              <wp:effectExtent l="0" t="0" r="0" b="0"/>
              <wp:docPr id="1073741827" name="officeArt object" descr="How to"/>
              <wp:cNvGraphicFramePr/>
              <a:graphic xmlns:a="http://schemas.openxmlformats.org/drawingml/2006/main">
                <a:graphicData uri="http://schemas.microsoft.com/office/word/2010/wordprocessingShape">
                  <wps:wsp>
                    <wps:cNvSpPr txBox="1"/>
                    <wps:spPr>
                      <a:xfrm>
                        <a:off x="0" y="0"/>
                        <a:ext cx="1039378" cy="354556"/>
                      </a:xfrm>
                      <a:prstGeom prst="rect">
                        <a:avLst/>
                      </a:prstGeom>
                      <a:noFill/>
                      <a:ln w="12700" cap="flat">
                        <a:noFill/>
                        <a:miter lim="400000"/>
                      </a:ln>
                      <a:effectLst>
                        <a:outerShdw blurRad="63500" dist="25400" dir="5400000" rotWithShape="0">
                          <a:srgbClr val="000000">
                            <a:alpha val="50000"/>
                          </a:srgbClr>
                        </a:outerShdw>
                      </a:effectLst>
                    </wps:spPr>
                    <wps:txbx>
                      <w:txbxContent>
                        <w:p w14:paraId="10ED172E" w14:textId="77777777" w:rsidR="005470FD" w:rsidRDefault="00000000">
                          <w:pPr>
                            <w:pStyle w:val="Text"/>
                          </w:pPr>
                          <w:proofErr w:type="spellStart"/>
                          <w:r>
                            <w:rPr>
                              <w:rFonts w:ascii="Phosphate Inline" w:hAnsi="Phosphate Inline"/>
                              <w:sz w:val="40"/>
                              <w:szCs w:val="40"/>
                            </w:rPr>
                            <w:t>How</w:t>
                          </w:r>
                          <w:proofErr w:type="spellEnd"/>
                          <w:r>
                            <w:rPr>
                              <w:rFonts w:ascii="Phosphate Inline" w:hAnsi="Phosphate Inline"/>
                              <w:sz w:val="40"/>
                              <w:szCs w:val="40"/>
                            </w:rPr>
                            <w:t xml:space="preserve"> </w:t>
                          </w:r>
                          <w:proofErr w:type="spellStart"/>
                          <w:r>
                            <w:rPr>
                              <w:rFonts w:ascii="Phosphate Inline" w:hAnsi="Phosphate Inline"/>
                              <w:sz w:val="40"/>
                              <w:szCs w:val="40"/>
                            </w:rPr>
                            <w:t>to</w:t>
                          </w:r>
                          <w:proofErr w:type="spellEnd"/>
                        </w:p>
                      </w:txbxContent>
                    </wps:txbx>
                    <wps:bodyPr wrap="square" lIns="50800" tIns="50800" rIns="50800" bIns="50800" numCol="1" anchor="t">
                      <a:noAutofit/>
                    </wps:bodyPr>
                  </wps:wsp>
                </a:graphicData>
              </a:graphic>
            </wp:inline>
          </w:drawing>
        </mc:Choice>
        <mc:Fallback>
          <w:pict>
            <v:shape id="_x0000_s1044" type="#_x0000_t202" style="visibility:visible;width:81.8pt;height:27.9pt;">
              <v:fill on="f"/>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Text"/>
                    </w:pPr>
                    <w:r>
                      <w:rPr>
                        <w:rFonts w:ascii="Phosphate Inline" w:hAnsi="Phosphate Inline"/>
                        <w:sz w:val="40"/>
                        <w:szCs w:val="40"/>
                        <w:rtl w:val="0"/>
                        <w:lang w:val="de-DE"/>
                      </w:rPr>
                      <w:t>How to</w:t>
                    </w:r>
                  </w:p>
                </w:txbxContent>
              </v:textbox>
            </v:shape>
          </w:pict>
        </mc:Fallback>
      </mc:AlternateContent>
    </w:r>
  </w:p>
  <w:p w14:paraId="59CBF620" w14:textId="77777777" w:rsidR="005470FD" w:rsidRDefault="00000000">
    <w:pPr>
      <w:pStyle w:val="Kopf-undFuzeilen"/>
      <w:tabs>
        <w:tab w:val="clear" w:pos="9020"/>
        <w:tab w:val="center" w:pos="4819"/>
        <w:tab w:val="right" w:pos="9638"/>
      </w:tabs>
    </w:pPr>
    <w:r>
      <w:rPr>
        <w:b/>
        <w:bCs/>
        <w:sz w:val="20"/>
        <w:szCs w:val="20"/>
      </w:rPr>
      <w:tab/>
    </w:r>
    <w:r>
      <w:rPr>
        <w:b/>
        <w:bCs/>
        <w:sz w:val="20"/>
        <w:szCs w:val="20"/>
      </w:rPr>
      <w:tab/>
      <w:t>CC-BY-SA 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in;height:15in;visibility:visible" o:bullet="t">
        <v:imagedata r:id="rId1" o:title="Grafik-Grunge"/>
      </v:shape>
    </w:pict>
  </w:numPicBullet>
  <w:abstractNum w:abstractNumId="0" w15:restartNumberingAfterBreak="0">
    <w:nsid w:val="06744649"/>
    <w:multiLevelType w:val="hybridMultilevel"/>
    <w:tmpl w:val="4D9E16EC"/>
    <w:lvl w:ilvl="0" w:tplc="9A3C63B8">
      <w:start w:val="1"/>
      <w:numFmt w:val="bullet"/>
      <w:lvlText w:val="•"/>
      <w:lvlPicBulletId w:val="0"/>
      <w:lvlJc w:val="left"/>
      <w:pPr>
        <w:ind w:left="36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1" w:tplc="21ECC90E">
      <w:start w:val="1"/>
      <w:numFmt w:val="bullet"/>
      <w:lvlText w:val="•"/>
      <w:lvlPicBulletId w:val="0"/>
      <w:lvlJc w:val="left"/>
      <w:pPr>
        <w:ind w:left="108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2" w:tplc="9888044C">
      <w:start w:val="1"/>
      <w:numFmt w:val="bullet"/>
      <w:lvlText w:val="•"/>
      <w:lvlPicBulletId w:val="0"/>
      <w:lvlJc w:val="left"/>
      <w:pPr>
        <w:ind w:left="180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3" w:tplc="2DCC6B4A">
      <w:start w:val="1"/>
      <w:numFmt w:val="bullet"/>
      <w:lvlText w:val="•"/>
      <w:lvlPicBulletId w:val="0"/>
      <w:lvlJc w:val="left"/>
      <w:pPr>
        <w:ind w:left="252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4" w:tplc="7B46CE6C">
      <w:start w:val="1"/>
      <w:numFmt w:val="bullet"/>
      <w:lvlText w:val="•"/>
      <w:lvlPicBulletId w:val="0"/>
      <w:lvlJc w:val="left"/>
      <w:pPr>
        <w:ind w:left="324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5" w:tplc="963024BC">
      <w:start w:val="1"/>
      <w:numFmt w:val="bullet"/>
      <w:lvlText w:val="•"/>
      <w:lvlPicBulletId w:val="0"/>
      <w:lvlJc w:val="left"/>
      <w:pPr>
        <w:ind w:left="396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6" w:tplc="9A3204BC">
      <w:start w:val="1"/>
      <w:numFmt w:val="bullet"/>
      <w:lvlText w:val="•"/>
      <w:lvlPicBulletId w:val="0"/>
      <w:lvlJc w:val="left"/>
      <w:pPr>
        <w:ind w:left="468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7" w:tplc="04989E72">
      <w:start w:val="1"/>
      <w:numFmt w:val="bullet"/>
      <w:lvlText w:val="•"/>
      <w:lvlPicBulletId w:val="0"/>
      <w:lvlJc w:val="left"/>
      <w:pPr>
        <w:ind w:left="540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lvl w:ilvl="8" w:tplc="0AB07912">
      <w:start w:val="1"/>
      <w:numFmt w:val="bullet"/>
      <w:lvlText w:val="•"/>
      <w:lvlPicBulletId w:val="0"/>
      <w:lvlJc w:val="left"/>
      <w:pPr>
        <w:ind w:left="6120" w:hanging="360"/>
      </w:pPr>
      <w:rPr>
        <w:rFonts w:hAnsi="Arial Unicode MS"/>
        <w:b/>
        <w:bCs/>
        <w:i/>
        <w:iCs/>
        <w:caps w:val="0"/>
        <w:smallCaps w:val="0"/>
        <w:strike w:val="0"/>
        <w:dstrike w:val="0"/>
        <w:outline w:val="0"/>
        <w:emboss w:val="0"/>
        <w:imprint w:val="0"/>
        <w:color w:val="000000"/>
        <w:spacing w:val="0"/>
        <w:w w:val="100"/>
        <w:kern w:val="0"/>
        <w:position w:val="0"/>
        <w:sz w:val="19"/>
        <w:szCs w:val="19"/>
        <w:highlight w:val="none"/>
        <w:vertAlign w:val="baseline"/>
      </w:rPr>
    </w:lvl>
  </w:abstractNum>
  <w:abstractNum w:abstractNumId="1" w15:restartNumberingAfterBreak="0">
    <w:nsid w:val="33A7395D"/>
    <w:multiLevelType w:val="hybridMultilevel"/>
    <w:tmpl w:val="E81AB3E8"/>
    <w:styleLink w:val="Strich"/>
    <w:lvl w:ilvl="0" w:tplc="652A6E3E">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4"/>
        <w:sz w:val="19"/>
        <w:szCs w:val="19"/>
        <w:highlight w:val="none"/>
        <w:vertAlign w:val="baseline"/>
      </w:rPr>
    </w:lvl>
    <w:lvl w:ilvl="1" w:tplc="DE74BCA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7216275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E7C03B1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D480C3F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8D56A26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D7E4E47A">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ABCAE406">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7A3E0982">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15:restartNumberingAfterBreak="0">
    <w:nsid w:val="71F174BD"/>
    <w:multiLevelType w:val="hybridMultilevel"/>
    <w:tmpl w:val="E81AB3E8"/>
    <w:numStyleLink w:val="Strich"/>
  </w:abstractNum>
  <w:num w:numId="1" w16cid:durableId="1220946134">
    <w:abstractNumId w:val="0"/>
  </w:num>
  <w:num w:numId="2" w16cid:durableId="994409726">
    <w:abstractNumId w:val="0"/>
    <w:lvlOverride w:ilvl="0">
      <w:lvl w:ilvl="0" w:tplc="9A3C63B8">
        <w:start w:val="1"/>
        <w:numFmt w:val="bullet"/>
        <w:lvlText w:val="•"/>
        <w:lvlPicBulletId w:val="0"/>
        <w:lvlJc w:val="left"/>
        <w:pPr>
          <w:ind w:left="36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1">
      <w:lvl w:ilvl="1" w:tplc="21ECC90E">
        <w:start w:val="1"/>
        <w:numFmt w:val="bullet"/>
        <w:lvlText w:val="•"/>
        <w:lvlPicBulletId w:val="0"/>
        <w:lvlJc w:val="left"/>
        <w:pPr>
          <w:ind w:left="108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2">
      <w:lvl w:ilvl="2" w:tplc="9888044C">
        <w:start w:val="1"/>
        <w:numFmt w:val="bullet"/>
        <w:lvlText w:val="•"/>
        <w:lvlPicBulletId w:val="0"/>
        <w:lvlJc w:val="left"/>
        <w:pPr>
          <w:ind w:left="180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3">
      <w:lvl w:ilvl="3" w:tplc="2DCC6B4A">
        <w:start w:val="1"/>
        <w:numFmt w:val="bullet"/>
        <w:lvlText w:val="•"/>
        <w:lvlPicBulletId w:val="0"/>
        <w:lvlJc w:val="left"/>
        <w:pPr>
          <w:ind w:left="252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4">
      <w:lvl w:ilvl="4" w:tplc="7B46CE6C">
        <w:start w:val="1"/>
        <w:numFmt w:val="bullet"/>
        <w:lvlText w:val="•"/>
        <w:lvlPicBulletId w:val="0"/>
        <w:lvlJc w:val="left"/>
        <w:pPr>
          <w:ind w:left="324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5">
      <w:lvl w:ilvl="5" w:tplc="963024BC">
        <w:start w:val="1"/>
        <w:numFmt w:val="bullet"/>
        <w:lvlText w:val="•"/>
        <w:lvlPicBulletId w:val="0"/>
        <w:lvlJc w:val="left"/>
        <w:pPr>
          <w:ind w:left="396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6">
      <w:lvl w:ilvl="6" w:tplc="9A3204BC">
        <w:start w:val="1"/>
        <w:numFmt w:val="bullet"/>
        <w:lvlText w:val="•"/>
        <w:lvlPicBulletId w:val="0"/>
        <w:lvlJc w:val="left"/>
        <w:pPr>
          <w:ind w:left="468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7">
      <w:lvl w:ilvl="7" w:tplc="04989E72">
        <w:start w:val="1"/>
        <w:numFmt w:val="bullet"/>
        <w:lvlText w:val="•"/>
        <w:lvlPicBulletId w:val="0"/>
        <w:lvlJc w:val="left"/>
        <w:pPr>
          <w:ind w:left="540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lvlOverride w:ilvl="8">
      <w:lvl w:ilvl="8" w:tplc="0AB07912">
        <w:start w:val="1"/>
        <w:numFmt w:val="bullet"/>
        <w:lvlText w:val="•"/>
        <w:lvlPicBulletId w:val="0"/>
        <w:lvlJc w:val="left"/>
        <w:pPr>
          <w:ind w:left="6120" w:hanging="360"/>
        </w:pPr>
        <w:rPr>
          <w:rFonts w:hAnsi="Arial Unicode MS"/>
          <w:b/>
          <w:bCs/>
          <w:i/>
          <w:iCs/>
          <w:caps w:val="0"/>
          <w:smallCaps w:val="0"/>
          <w:strike w:val="0"/>
          <w:dstrike w:val="0"/>
          <w:outline w:val="0"/>
          <w:emboss w:val="0"/>
          <w:imprint w:val="0"/>
          <w:spacing w:val="0"/>
          <w:w w:val="100"/>
          <w:kern w:val="0"/>
          <w:position w:val="0"/>
          <w:sz w:val="19"/>
          <w:szCs w:val="19"/>
          <w:highlight w:val="none"/>
          <w:vertAlign w:val="baseline"/>
        </w:rPr>
      </w:lvl>
    </w:lvlOverride>
  </w:num>
  <w:num w:numId="3" w16cid:durableId="1912110687">
    <w:abstractNumId w:val="1"/>
  </w:num>
  <w:num w:numId="4" w16cid:durableId="1629164883">
    <w:abstractNumId w:val="2"/>
  </w:num>
  <w:num w:numId="5" w16cid:durableId="47992942">
    <w:abstractNumId w:val="2"/>
    <w:lvlOverride w:ilvl="0">
      <w:lvl w:ilvl="0" w:tplc="00CE4F2E">
        <w:start w:val="1"/>
        <w:numFmt w:val="bullet"/>
        <w:lvlText w:val="•"/>
        <w:lvlPicBulletId w:val="0"/>
        <w:lvlJc w:val="left"/>
        <w:pPr>
          <w:ind w:left="360" w:hanging="360"/>
        </w:pPr>
        <w:rPr>
          <w:rFonts w:hAnsi="Arial Unicode MS"/>
          <w:caps w:val="0"/>
          <w:smallCaps w:val="0"/>
          <w:strike w:val="0"/>
          <w:dstrike w:val="0"/>
          <w:outline w:val="0"/>
          <w:emboss w:val="0"/>
          <w:imprint w:val="0"/>
          <w:color w:val="000000"/>
          <w:spacing w:val="0"/>
          <w:w w:val="100"/>
          <w:kern w:val="0"/>
          <w:position w:val="4"/>
          <w:sz w:val="19"/>
          <w:szCs w:val="19"/>
          <w:highlight w:val="none"/>
          <w:vertAlign w:val="baseline"/>
        </w:rPr>
      </w:lvl>
    </w:lvlOverride>
    <w:lvlOverride w:ilvl="1">
      <w:lvl w:ilvl="1" w:tplc="1D9AE7FA">
        <w:start w:val="1"/>
        <w:numFmt w:val="bullet"/>
        <w:lvlText w:val="-"/>
        <w:lvlJc w:val="left"/>
        <w:pPr>
          <w:ind w:left="50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2">
      <w:lvl w:ilvl="2" w:tplc="E354B4C6">
        <w:start w:val="1"/>
        <w:numFmt w:val="bullet"/>
        <w:lvlText w:val="-"/>
        <w:lvlJc w:val="left"/>
        <w:pPr>
          <w:ind w:left="74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3">
      <w:lvl w:ilvl="3" w:tplc="8A02DFBA">
        <w:start w:val="1"/>
        <w:numFmt w:val="bullet"/>
        <w:lvlText w:val="-"/>
        <w:lvlJc w:val="left"/>
        <w:pPr>
          <w:ind w:left="98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4">
      <w:lvl w:ilvl="4" w:tplc="5DEA5544">
        <w:start w:val="1"/>
        <w:numFmt w:val="bullet"/>
        <w:lvlText w:val="-"/>
        <w:lvlJc w:val="left"/>
        <w:pPr>
          <w:ind w:left="122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5">
      <w:lvl w:ilvl="5" w:tplc="8602A04A">
        <w:start w:val="1"/>
        <w:numFmt w:val="bullet"/>
        <w:lvlText w:val="-"/>
        <w:lvlJc w:val="left"/>
        <w:pPr>
          <w:ind w:left="146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6">
      <w:lvl w:ilvl="6" w:tplc="C1CE9F9A">
        <w:start w:val="1"/>
        <w:numFmt w:val="bullet"/>
        <w:lvlText w:val="-"/>
        <w:lvlJc w:val="left"/>
        <w:pPr>
          <w:ind w:left="170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7">
      <w:lvl w:ilvl="7" w:tplc="647A26CA">
        <w:start w:val="1"/>
        <w:numFmt w:val="bullet"/>
        <w:lvlText w:val="-"/>
        <w:lvlJc w:val="left"/>
        <w:pPr>
          <w:ind w:left="194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lvlOverride w:ilvl="8">
      <w:lvl w:ilvl="8" w:tplc="9462EF16">
        <w:start w:val="1"/>
        <w:numFmt w:val="bullet"/>
        <w:lvlText w:val="-"/>
        <w:lvlJc w:val="left"/>
        <w:pPr>
          <w:ind w:left="2182" w:hanging="262"/>
        </w:pPr>
        <w:rPr>
          <w:rFonts w:hAnsi="Arial Unicode MS"/>
          <w:caps w:val="0"/>
          <w:smallCaps w:val="0"/>
          <w:strike w:val="0"/>
          <w:dstrike w:val="0"/>
          <w:outline w:val="0"/>
          <w:emboss w:val="0"/>
          <w:imprint w:val="0"/>
          <w:color w:val="00000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0FD"/>
    <w:rsid w:val="00407A87"/>
    <w:rsid w:val="005470FD"/>
    <w:rsid w:val="00D86F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53779"/>
  <w15:docId w15:val="{BC184BE0-F7DF-504E-8FCD-9D367372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
    <w:name w:val="Text"/>
    <w:pPr>
      <w:jc w:val="both"/>
    </w:pPr>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trich">
    <w:name w:val="Strich"/>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3.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jpeg"/><Relationship Id="rId1" Type="http://schemas.openxmlformats.org/officeDocument/2006/relationships/image" Target="media/image10.jpeg"/><Relationship Id="rId4"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hosphate Inline"/>
            <a:ea typeface="Phosphate Inline"/>
            <a:cs typeface="Phosphate Inline"/>
            <a:sym typeface="Phosphate Inlin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839</Words>
  <Characters>5288</Characters>
  <Application>Microsoft Office Word</Application>
  <DocSecurity>0</DocSecurity>
  <Lines>44</Lines>
  <Paragraphs>12</Paragraphs>
  <ScaleCrop>false</ScaleCrop>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Krawczyk</cp:lastModifiedBy>
  <cp:revision>2</cp:revision>
  <dcterms:created xsi:type="dcterms:W3CDTF">2022-07-26T09:09:00Z</dcterms:created>
  <dcterms:modified xsi:type="dcterms:W3CDTF">2022-07-26T09:10:00Z</dcterms:modified>
</cp:coreProperties>
</file>